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95B3D0" w14:textId="77777777" w:rsidR="00B7063A" w:rsidRPr="00B7063A" w:rsidRDefault="00B7063A" w:rsidP="00B7063A">
      <w:pPr>
        <w:rPr>
          <w:rFonts w:ascii="Aptos" w:hAnsi="Aptos"/>
          <w:sz w:val="24"/>
          <w:szCs w:val="24"/>
        </w:rPr>
      </w:pPr>
      <w:r w:rsidRPr="00B7063A">
        <w:rPr>
          <w:rFonts w:ascii="Aptos" w:hAnsi="Aptos"/>
          <w:sz w:val="24"/>
          <w:szCs w:val="24"/>
        </w:rPr>
        <w:t># FARM LAND LEASE AGREEMENT</w:t>
      </w:r>
    </w:p>
    <w:p w14:paraId="4A200ECD" w14:textId="77777777" w:rsidR="00B7063A" w:rsidRPr="00B7063A" w:rsidRDefault="00B7063A" w:rsidP="00B7063A">
      <w:pPr>
        <w:rPr>
          <w:rFonts w:ascii="Aptos" w:hAnsi="Aptos"/>
          <w:sz w:val="24"/>
          <w:szCs w:val="24"/>
        </w:rPr>
      </w:pPr>
      <w:r w:rsidRPr="00B7063A">
        <w:rPr>
          <w:rFonts w:ascii="Aptos" w:hAnsi="Aptos"/>
          <w:sz w:val="24"/>
          <w:szCs w:val="24"/>
        </w:rPr>
        <w:t>## Victoria, Australia</w:t>
      </w:r>
    </w:p>
    <w:p w14:paraId="4AE498F3" w14:textId="77777777" w:rsidR="00B7063A" w:rsidRPr="00B7063A" w:rsidRDefault="00B7063A" w:rsidP="00B7063A">
      <w:pPr>
        <w:rPr>
          <w:rFonts w:ascii="Aptos" w:hAnsi="Aptos"/>
          <w:sz w:val="24"/>
          <w:szCs w:val="24"/>
        </w:rPr>
      </w:pPr>
    </w:p>
    <w:p w14:paraId="3ECC913F" w14:textId="758D2197" w:rsidR="00B7063A" w:rsidRPr="00B7063A" w:rsidRDefault="00B7063A" w:rsidP="00B7063A">
      <w:pPr>
        <w:rPr>
          <w:rFonts w:ascii="Aptos" w:hAnsi="Aptos"/>
          <w:i/>
          <w:iCs/>
          <w:sz w:val="24"/>
          <w:szCs w:val="24"/>
        </w:rPr>
      </w:pPr>
      <w:r w:rsidRPr="00B7063A">
        <w:rPr>
          <w:rFonts w:ascii="Aptos" w:hAnsi="Aptos"/>
          <w:i/>
          <w:iCs/>
          <w:sz w:val="24"/>
          <w:szCs w:val="24"/>
        </w:rPr>
        <w:t xml:space="preserve">**Important note:** This is a general template and </w:t>
      </w:r>
      <w:r w:rsidRPr="00B7063A">
        <w:rPr>
          <w:rFonts w:ascii="Aptos" w:hAnsi="Aptos"/>
          <w:i/>
          <w:iCs/>
          <w:sz w:val="24"/>
          <w:szCs w:val="24"/>
        </w:rPr>
        <w:t>needs to</w:t>
      </w:r>
      <w:r w:rsidRPr="00B7063A">
        <w:rPr>
          <w:rFonts w:ascii="Aptos" w:hAnsi="Aptos"/>
          <w:i/>
          <w:iCs/>
          <w:sz w:val="24"/>
          <w:szCs w:val="24"/>
        </w:rPr>
        <w:t xml:space="preserve"> be reviewed and finalised by an Australian solicitor before signing. </w:t>
      </w:r>
      <w:r w:rsidRPr="00B7063A">
        <w:rPr>
          <w:rFonts w:ascii="Aptos" w:hAnsi="Aptos"/>
          <w:i/>
          <w:iCs/>
          <w:sz w:val="24"/>
          <w:szCs w:val="24"/>
        </w:rPr>
        <w:t>We</w:t>
      </w:r>
      <w:r w:rsidRPr="00B7063A">
        <w:rPr>
          <w:rFonts w:ascii="Aptos" w:hAnsi="Aptos"/>
          <w:i/>
          <w:iCs/>
          <w:sz w:val="24"/>
          <w:szCs w:val="24"/>
        </w:rPr>
        <w:t xml:space="preserve"> recommen</w:t>
      </w:r>
      <w:r w:rsidRPr="00B7063A">
        <w:rPr>
          <w:rFonts w:ascii="Aptos" w:hAnsi="Aptos"/>
          <w:i/>
          <w:iCs/>
          <w:sz w:val="24"/>
          <w:szCs w:val="24"/>
        </w:rPr>
        <w:t>d</w:t>
      </w:r>
      <w:r w:rsidRPr="00B7063A">
        <w:rPr>
          <w:rFonts w:ascii="Aptos" w:hAnsi="Aptos"/>
          <w:i/>
          <w:iCs/>
          <w:sz w:val="24"/>
          <w:szCs w:val="24"/>
        </w:rPr>
        <w:t xml:space="preserve"> a formal written lease, with legal review, clear allocation of responsibilities, property condition reporting, payment terms, and dispute resolution provisions. </w:t>
      </w:r>
    </w:p>
    <w:p w14:paraId="48ECF81A" w14:textId="77777777" w:rsidR="00B7063A" w:rsidRPr="00B7063A" w:rsidRDefault="00B7063A" w:rsidP="00B7063A">
      <w:pPr>
        <w:rPr>
          <w:rFonts w:ascii="Aptos" w:hAnsi="Aptos"/>
          <w:sz w:val="24"/>
          <w:szCs w:val="24"/>
        </w:rPr>
      </w:pPr>
    </w:p>
    <w:p w14:paraId="45F6CB98" w14:textId="77777777" w:rsidR="00B7063A" w:rsidRPr="00B7063A" w:rsidRDefault="00B7063A" w:rsidP="00B7063A">
      <w:pPr>
        <w:rPr>
          <w:rFonts w:ascii="Aptos" w:hAnsi="Aptos"/>
          <w:sz w:val="24"/>
          <w:szCs w:val="24"/>
        </w:rPr>
      </w:pPr>
      <w:r w:rsidRPr="00B7063A">
        <w:rPr>
          <w:rFonts w:ascii="Aptos" w:hAnsi="Aptos"/>
          <w:sz w:val="24"/>
          <w:szCs w:val="24"/>
        </w:rPr>
        <w:t xml:space="preserve">This Farm Land Lease Agreement is made on </w:t>
      </w:r>
      <w:r w:rsidRPr="00B7063A">
        <w:rPr>
          <w:rFonts w:ascii="Aptos" w:hAnsi="Aptos"/>
          <w:color w:val="EE0000"/>
          <w:sz w:val="24"/>
          <w:szCs w:val="24"/>
        </w:rPr>
        <w:t>**[Date]**</w:t>
      </w:r>
    </w:p>
    <w:p w14:paraId="27ED715E" w14:textId="77777777" w:rsidR="00B7063A" w:rsidRPr="00B7063A" w:rsidRDefault="00B7063A" w:rsidP="00B7063A">
      <w:pPr>
        <w:rPr>
          <w:rFonts w:ascii="Aptos" w:hAnsi="Aptos"/>
          <w:sz w:val="24"/>
          <w:szCs w:val="24"/>
        </w:rPr>
      </w:pPr>
    </w:p>
    <w:p w14:paraId="66DA9864" w14:textId="5D34F5A5" w:rsidR="00B7063A" w:rsidRPr="00B7063A" w:rsidRDefault="00B7063A" w:rsidP="00B7063A">
      <w:pPr>
        <w:rPr>
          <w:rFonts w:ascii="Aptos" w:hAnsi="Aptos"/>
          <w:b/>
          <w:bCs/>
          <w:sz w:val="28"/>
          <w:szCs w:val="28"/>
          <w:u w:val="single"/>
        </w:rPr>
      </w:pPr>
      <w:r w:rsidRPr="00B7063A">
        <w:rPr>
          <w:rFonts w:ascii="Aptos" w:hAnsi="Aptos"/>
          <w:b/>
          <w:bCs/>
          <w:sz w:val="28"/>
          <w:szCs w:val="28"/>
          <w:u w:val="single"/>
        </w:rPr>
        <w:t>Parties</w:t>
      </w:r>
    </w:p>
    <w:p w14:paraId="6B1532BB" w14:textId="2516EC79" w:rsidR="00B7063A" w:rsidRPr="00B7063A" w:rsidRDefault="00B7063A" w:rsidP="00B7063A">
      <w:pPr>
        <w:rPr>
          <w:rFonts w:ascii="Aptos" w:hAnsi="Aptos"/>
          <w:b/>
          <w:bCs/>
          <w:sz w:val="24"/>
          <w:szCs w:val="24"/>
        </w:rPr>
      </w:pPr>
      <w:r w:rsidRPr="00B7063A">
        <w:rPr>
          <w:rFonts w:ascii="Aptos" w:hAnsi="Aptos"/>
          <w:b/>
          <w:bCs/>
          <w:sz w:val="24"/>
          <w:szCs w:val="24"/>
        </w:rPr>
        <w:t>Lessor / Landowner</w:t>
      </w:r>
    </w:p>
    <w:p w14:paraId="27481A2F" w14:textId="77777777" w:rsidR="00B7063A" w:rsidRPr="00B7063A" w:rsidRDefault="00B7063A" w:rsidP="00B7063A">
      <w:pPr>
        <w:rPr>
          <w:rFonts w:ascii="Aptos" w:hAnsi="Aptos"/>
          <w:color w:val="EE0000"/>
          <w:sz w:val="24"/>
          <w:szCs w:val="24"/>
        </w:rPr>
      </w:pPr>
      <w:r w:rsidRPr="00B7063A">
        <w:rPr>
          <w:rFonts w:ascii="Aptos" w:hAnsi="Aptos"/>
          <w:color w:val="EE0000"/>
          <w:sz w:val="24"/>
          <w:szCs w:val="24"/>
        </w:rPr>
        <w:t xml:space="preserve">Name: [Full legal name]  </w:t>
      </w:r>
    </w:p>
    <w:p w14:paraId="1421466F" w14:textId="77777777" w:rsidR="00B7063A" w:rsidRPr="00B7063A" w:rsidRDefault="00B7063A" w:rsidP="00B7063A">
      <w:pPr>
        <w:rPr>
          <w:rFonts w:ascii="Aptos" w:hAnsi="Aptos"/>
          <w:color w:val="EE0000"/>
          <w:sz w:val="24"/>
          <w:szCs w:val="24"/>
        </w:rPr>
      </w:pPr>
      <w:r w:rsidRPr="00B7063A">
        <w:rPr>
          <w:rFonts w:ascii="Aptos" w:hAnsi="Aptos"/>
          <w:color w:val="EE0000"/>
          <w:sz w:val="24"/>
          <w:szCs w:val="24"/>
        </w:rPr>
        <w:t xml:space="preserve">ABN/ACN (if applicable): [insert]  </w:t>
      </w:r>
    </w:p>
    <w:p w14:paraId="5B97BD21" w14:textId="77777777" w:rsidR="00B7063A" w:rsidRPr="00B7063A" w:rsidRDefault="00B7063A" w:rsidP="00B7063A">
      <w:pPr>
        <w:rPr>
          <w:rFonts w:ascii="Aptos" w:hAnsi="Aptos"/>
          <w:color w:val="EE0000"/>
          <w:sz w:val="24"/>
          <w:szCs w:val="24"/>
        </w:rPr>
      </w:pPr>
      <w:r w:rsidRPr="00B7063A">
        <w:rPr>
          <w:rFonts w:ascii="Aptos" w:hAnsi="Aptos"/>
          <w:color w:val="EE0000"/>
          <w:sz w:val="24"/>
          <w:szCs w:val="24"/>
        </w:rPr>
        <w:t xml:space="preserve">Address for notices: [insert]  </w:t>
      </w:r>
    </w:p>
    <w:p w14:paraId="673F8CA7" w14:textId="77777777" w:rsidR="00B7063A" w:rsidRPr="00B7063A" w:rsidRDefault="00B7063A" w:rsidP="00B7063A">
      <w:pPr>
        <w:rPr>
          <w:rFonts w:ascii="Aptos" w:hAnsi="Aptos"/>
          <w:color w:val="EE0000"/>
          <w:sz w:val="24"/>
          <w:szCs w:val="24"/>
        </w:rPr>
      </w:pPr>
      <w:r w:rsidRPr="00B7063A">
        <w:rPr>
          <w:rFonts w:ascii="Aptos" w:hAnsi="Aptos"/>
          <w:color w:val="EE0000"/>
          <w:sz w:val="24"/>
          <w:szCs w:val="24"/>
        </w:rPr>
        <w:t xml:space="preserve">Email: [insert]  </w:t>
      </w:r>
    </w:p>
    <w:p w14:paraId="0C03D191" w14:textId="77777777" w:rsidR="00B7063A" w:rsidRPr="00B7063A" w:rsidRDefault="00B7063A" w:rsidP="00B7063A">
      <w:pPr>
        <w:rPr>
          <w:rFonts w:ascii="Aptos" w:hAnsi="Aptos"/>
          <w:color w:val="EE0000"/>
          <w:sz w:val="24"/>
          <w:szCs w:val="24"/>
        </w:rPr>
      </w:pPr>
      <w:r w:rsidRPr="00B7063A">
        <w:rPr>
          <w:rFonts w:ascii="Aptos" w:hAnsi="Aptos"/>
          <w:color w:val="EE0000"/>
          <w:sz w:val="24"/>
          <w:szCs w:val="24"/>
        </w:rPr>
        <w:t>Phone: [insert]</w:t>
      </w:r>
    </w:p>
    <w:p w14:paraId="098B5490" w14:textId="77777777" w:rsidR="00B7063A" w:rsidRPr="00B7063A" w:rsidRDefault="00B7063A" w:rsidP="00B7063A">
      <w:pPr>
        <w:rPr>
          <w:rFonts w:ascii="Aptos" w:hAnsi="Aptos"/>
          <w:sz w:val="24"/>
          <w:szCs w:val="24"/>
        </w:rPr>
      </w:pPr>
    </w:p>
    <w:p w14:paraId="4137C439" w14:textId="7B5DF37D" w:rsidR="00B7063A" w:rsidRPr="00B7063A" w:rsidRDefault="00B7063A" w:rsidP="00B7063A">
      <w:pPr>
        <w:rPr>
          <w:rFonts w:ascii="Aptos" w:hAnsi="Aptos"/>
          <w:b/>
          <w:bCs/>
          <w:sz w:val="24"/>
          <w:szCs w:val="24"/>
        </w:rPr>
      </w:pPr>
      <w:r w:rsidRPr="00B7063A">
        <w:rPr>
          <w:rFonts w:ascii="Aptos" w:hAnsi="Aptos"/>
          <w:b/>
          <w:bCs/>
          <w:sz w:val="24"/>
          <w:szCs w:val="24"/>
        </w:rPr>
        <w:t>Lessee / Tenant</w:t>
      </w:r>
    </w:p>
    <w:p w14:paraId="136F831F" w14:textId="77777777" w:rsidR="00B7063A" w:rsidRPr="00B7063A" w:rsidRDefault="00B7063A" w:rsidP="00B7063A">
      <w:pPr>
        <w:rPr>
          <w:rFonts w:ascii="Aptos" w:hAnsi="Aptos"/>
          <w:color w:val="EE0000"/>
          <w:sz w:val="24"/>
          <w:szCs w:val="24"/>
        </w:rPr>
      </w:pPr>
      <w:r w:rsidRPr="00B7063A">
        <w:rPr>
          <w:rFonts w:ascii="Aptos" w:hAnsi="Aptos"/>
          <w:color w:val="EE0000"/>
          <w:sz w:val="24"/>
          <w:szCs w:val="24"/>
        </w:rPr>
        <w:t xml:space="preserve">Name: [Full legal name]  </w:t>
      </w:r>
    </w:p>
    <w:p w14:paraId="3805E985" w14:textId="77777777" w:rsidR="00B7063A" w:rsidRPr="00B7063A" w:rsidRDefault="00B7063A" w:rsidP="00B7063A">
      <w:pPr>
        <w:rPr>
          <w:rFonts w:ascii="Aptos" w:hAnsi="Aptos"/>
          <w:color w:val="EE0000"/>
          <w:sz w:val="24"/>
          <w:szCs w:val="24"/>
        </w:rPr>
      </w:pPr>
      <w:r w:rsidRPr="00B7063A">
        <w:rPr>
          <w:rFonts w:ascii="Aptos" w:hAnsi="Aptos"/>
          <w:color w:val="EE0000"/>
          <w:sz w:val="24"/>
          <w:szCs w:val="24"/>
        </w:rPr>
        <w:t xml:space="preserve">ABN/ACN (if applicable): [insert]  </w:t>
      </w:r>
    </w:p>
    <w:p w14:paraId="55DC6211" w14:textId="77777777" w:rsidR="00B7063A" w:rsidRPr="00B7063A" w:rsidRDefault="00B7063A" w:rsidP="00B7063A">
      <w:pPr>
        <w:rPr>
          <w:rFonts w:ascii="Aptos" w:hAnsi="Aptos"/>
          <w:color w:val="EE0000"/>
          <w:sz w:val="24"/>
          <w:szCs w:val="24"/>
        </w:rPr>
      </w:pPr>
      <w:r w:rsidRPr="00B7063A">
        <w:rPr>
          <w:rFonts w:ascii="Aptos" w:hAnsi="Aptos"/>
          <w:color w:val="EE0000"/>
          <w:sz w:val="24"/>
          <w:szCs w:val="24"/>
        </w:rPr>
        <w:t xml:space="preserve">Address for notices: [insert]  </w:t>
      </w:r>
    </w:p>
    <w:p w14:paraId="02AAFC59" w14:textId="77777777" w:rsidR="00B7063A" w:rsidRPr="00B7063A" w:rsidRDefault="00B7063A" w:rsidP="00B7063A">
      <w:pPr>
        <w:rPr>
          <w:rFonts w:ascii="Aptos" w:hAnsi="Aptos"/>
          <w:color w:val="EE0000"/>
          <w:sz w:val="24"/>
          <w:szCs w:val="24"/>
        </w:rPr>
      </w:pPr>
      <w:r w:rsidRPr="00B7063A">
        <w:rPr>
          <w:rFonts w:ascii="Aptos" w:hAnsi="Aptos"/>
          <w:color w:val="EE0000"/>
          <w:sz w:val="24"/>
          <w:szCs w:val="24"/>
        </w:rPr>
        <w:t xml:space="preserve">Email: [insert]  </w:t>
      </w:r>
    </w:p>
    <w:p w14:paraId="749F9176" w14:textId="77777777" w:rsidR="00B7063A" w:rsidRPr="00B7063A" w:rsidRDefault="00B7063A" w:rsidP="00B7063A">
      <w:pPr>
        <w:rPr>
          <w:rFonts w:ascii="Aptos" w:hAnsi="Aptos"/>
          <w:color w:val="EE0000"/>
          <w:sz w:val="24"/>
          <w:szCs w:val="24"/>
        </w:rPr>
      </w:pPr>
      <w:r w:rsidRPr="00B7063A">
        <w:rPr>
          <w:rFonts w:ascii="Aptos" w:hAnsi="Aptos"/>
          <w:color w:val="EE0000"/>
          <w:sz w:val="24"/>
          <w:szCs w:val="24"/>
        </w:rPr>
        <w:t>Phone: [insert]</w:t>
      </w:r>
    </w:p>
    <w:p w14:paraId="289C3F60" w14:textId="77777777" w:rsidR="00B7063A" w:rsidRPr="00B7063A" w:rsidRDefault="00B7063A" w:rsidP="00B7063A">
      <w:pPr>
        <w:rPr>
          <w:rFonts w:ascii="Aptos" w:hAnsi="Aptos"/>
          <w:sz w:val="24"/>
          <w:szCs w:val="24"/>
        </w:rPr>
      </w:pPr>
    </w:p>
    <w:p w14:paraId="0D3818D3" w14:textId="1773005A" w:rsidR="00B7063A" w:rsidRPr="00B7063A" w:rsidRDefault="00B7063A" w:rsidP="00B7063A">
      <w:pPr>
        <w:rPr>
          <w:rFonts w:ascii="Aptos" w:hAnsi="Aptos"/>
          <w:sz w:val="24"/>
          <w:szCs w:val="24"/>
        </w:rPr>
      </w:pPr>
      <w:r w:rsidRPr="00B7063A">
        <w:rPr>
          <w:rFonts w:ascii="Aptos" w:hAnsi="Aptos"/>
          <w:sz w:val="24"/>
          <w:szCs w:val="24"/>
        </w:rPr>
        <w:t xml:space="preserve">The Lessor and the Lessee are together referred to as </w:t>
      </w:r>
      <w:r w:rsidRPr="006902F4">
        <w:rPr>
          <w:rFonts w:ascii="Aptos" w:hAnsi="Aptos"/>
          <w:i/>
          <w:iCs/>
          <w:sz w:val="24"/>
          <w:szCs w:val="24"/>
        </w:rPr>
        <w:t>the Parties</w:t>
      </w:r>
      <w:r w:rsidRPr="00B7063A">
        <w:rPr>
          <w:rFonts w:ascii="Aptos" w:hAnsi="Aptos"/>
          <w:sz w:val="24"/>
          <w:szCs w:val="24"/>
        </w:rPr>
        <w:t>.</w:t>
      </w:r>
    </w:p>
    <w:p w14:paraId="3C1D0D0D" w14:textId="77777777" w:rsidR="00B7063A" w:rsidRPr="00B7063A" w:rsidRDefault="00B7063A" w:rsidP="00B7063A">
      <w:pPr>
        <w:rPr>
          <w:rFonts w:ascii="Aptos" w:hAnsi="Aptos"/>
          <w:sz w:val="24"/>
          <w:szCs w:val="24"/>
        </w:rPr>
      </w:pPr>
    </w:p>
    <w:p w14:paraId="1B7B3DD6" w14:textId="77777777" w:rsidR="00B7063A" w:rsidRDefault="00B7063A" w:rsidP="00B7063A">
      <w:pPr>
        <w:rPr>
          <w:rFonts w:ascii="Aptos" w:hAnsi="Aptos"/>
          <w:sz w:val="24"/>
          <w:szCs w:val="24"/>
        </w:rPr>
      </w:pPr>
    </w:p>
    <w:p w14:paraId="32122FA3" w14:textId="77777777" w:rsidR="00B7063A" w:rsidRDefault="00B7063A" w:rsidP="00B7063A">
      <w:pPr>
        <w:rPr>
          <w:rFonts w:ascii="Aptos" w:hAnsi="Aptos"/>
          <w:sz w:val="24"/>
          <w:szCs w:val="24"/>
        </w:rPr>
      </w:pPr>
    </w:p>
    <w:p w14:paraId="4E17DD04" w14:textId="77777777" w:rsidR="00B7063A" w:rsidRDefault="00B7063A" w:rsidP="00B7063A">
      <w:pPr>
        <w:rPr>
          <w:rFonts w:ascii="Aptos" w:hAnsi="Aptos"/>
          <w:sz w:val="24"/>
          <w:szCs w:val="24"/>
        </w:rPr>
      </w:pPr>
    </w:p>
    <w:p w14:paraId="7974FF84" w14:textId="0486C417" w:rsidR="00B7063A" w:rsidRPr="00B7063A" w:rsidRDefault="00B7063A" w:rsidP="00B7063A">
      <w:pPr>
        <w:rPr>
          <w:rFonts w:ascii="Aptos" w:hAnsi="Aptos"/>
          <w:b/>
          <w:bCs/>
          <w:sz w:val="28"/>
          <w:szCs w:val="28"/>
        </w:rPr>
      </w:pPr>
      <w:r w:rsidRPr="00B7063A">
        <w:rPr>
          <w:rFonts w:ascii="Aptos" w:hAnsi="Aptos"/>
          <w:b/>
          <w:bCs/>
          <w:sz w:val="28"/>
          <w:szCs w:val="28"/>
        </w:rPr>
        <w:lastRenderedPageBreak/>
        <w:t>1. Background</w:t>
      </w:r>
    </w:p>
    <w:p w14:paraId="187B6E28" w14:textId="77777777" w:rsidR="00B7063A" w:rsidRPr="00B7063A" w:rsidRDefault="00B7063A" w:rsidP="00B7063A">
      <w:pPr>
        <w:rPr>
          <w:rFonts w:ascii="Aptos" w:hAnsi="Aptos"/>
          <w:sz w:val="24"/>
          <w:szCs w:val="24"/>
        </w:rPr>
      </w:pPr>
      <w:r w:rsidRPr="00B7063A">
        <w:rPr>
          <w:rFonts w:ascii="Aptos" w:hAnsi="Aptos"/>
          <w:sz w:val="24"/>
          <w:szCs w:val="24"/>
        </w:rPr>
        <w:t xml:space="preserve">A. The Lessor is the owner or lawful occupier of the Land.  </w:t>
      </w:r>
    </w:p>
    <w:p w14:paraId="523DAA1B" w14:textId="77777777" w:rsidR="00B7063A" w:rsidRPr="00B7063A" w:rsidRDefault="00B7063A" w:rsidP="00B7063A">
      <w:pPr>
        <w:rPr>
          <w:rFonts w:ascii="Aptos" w:hAnsi="Aptos"/>
          <w:sz w:val="24"/>
          <w:szCs w:val="24"/>
        </w:rPr>
      </w:pPr>
      <w:r w:rsidRPr="00B7063A">
        <w:rPr>
          <w:rFonts w:ascii="Aptos" w:hAnsi="Aptos"/>
          <w:sz w:val="24"/>
          <w:szCs w:val="24"/>
        </w:rPr>
        <w:t xml:space="preserve">B. The Lessee wishes to lease the Land for agricultural purposes.  </w:t>
      </w:r>
    </w:p>
    <w:p w14:paraId="22B3A2C8" w14:textId="77777777" w:rsidR="00B7063A" w:rsidRPr="00B7063A" w:rsidRDefault="00B7063A" w:rsidP="00B7063A">
      <w:pPr>
        <w:rPr>
          <w:rFonts w:ascii="Aptos" w:hAnsi="Aptos"/>
          <w:sz w:val="24"/>
          <w:szCs w:val="24"/>
        </w:rPr>
      </w:pPr>
      <w:r w:rsidRPr="00B7063A">
        <w:rPr>
          <w:rFonts w:ascii="Aptos" w:hAnsi="Aptos"/>
          <w:sz w:val="24"/>
          <w:szCs w:val="24"/>
        </w:rPr>
        <w:t xml:space="preserve">C. The Parties intend this Agreement to record the terms on which the Lessee may use and occupy the Land for farming operations.  </w:t>
      </w:r>
    </w:p>
    <w:p w14:paraId="60788562" w14:textId="411D4D78" w:rsidR="00B7063A" w:rsidRPr="00B7063A" w:rsidRDefault="00B7063A" w:rsidP="00B7063A">
      <w:pPr>
        <w:rPr>
          <w:rFonts w:ascii="Aptos" w:hAnsi="Aptos"/>
          <w:sz w:val="24"/>
          <w:szCs w:val="24"/>
        </w:rPr>
      </w:pPr>
      <w:r w:rsidRPr="00B7063A">
        <w:rPr>
          <w:rFonts w:ascii="Aptos" w:hAnsi="Aptos"/>
          <w:sz w:val="24"/>
          <w:szCs w:val="24"/>
        </w:rPr>
        <w:t xml:space="preserve">D. In Victoria, properly drafted farming and agricultural leases can fall outside the Retail Leases Act 2003 where the premises are used wholly or predominantly for relevant farming activities for commercial gain, so the permitted use should be drafted carefully. </w:t>
      </w:r>
    </w:p>
    <w:p w14:paraId="2D5D6BC9" w14:textId="77777777" w:rsidR="00B7063A" w:rsidRDefault="00B7063A" w:rsidP="00B7063A">
      <w:pPr>
        <w:rPr>
          <w:rFonts w:ascii="Aptos" w:hAnsi="Aptos"/>
          <w:sz w:val="24"/>
          <w:szCs w:val="24"/>
        </w:rPr>
      </w:pPr>
    </w:p>
    <w:p w14:paraId="7E1AD4A9" w14:textId="6FE488B5" w:rsidR="00B7063A" w:rsidRPr="00B7063A" w:rsidRDefault="00B7063A" w:rsidP="00B7063A">
      <w:pPr>
        <w:rPr>
          <w:rFonts w:ascii="Aptos" w:hAnsi="Aptos"/>
          <w:b/>
          <w:bCs/>
          <w:sz w:val="28"/>
          <w:szCs w:val="28"/>
        </w:rPr>
      </w:pPr>
      <w:r w:rsidRPr="00B7063A">
        <w:rPr>
          <w:rFonts w:ascii="Aptos" w:hAnsi="Aptos"/>
          <w:b/>
          <w:bCs/>
          <w:sz w:val="28"/>
          <w:szCs w:val="28"/>
        </w:rPr>
        <w:t>2. Definitions</w:t>
      </w:r>
    </w:p>
    <w:p w14:paraId="665D483C" w14:textId="77777777" w:rsidR="00B7063A" w:rsidRPr="00B7063A" w:rsidRDefault="00B7063A" w:rsidP="00B7063A">
      <w:pPr>
        <w:rPr>
          <w:rFonts w:ascii="Aptos" w:hAnsi="Aptos"/>
          <w:sz w:val="24"/>
          <w:szCs w:val="24"/>
        </w:rPr>
      </w:pPr>
    </w:p>
    <w:p w14:paraId="28943D29" w14:textId="73FCC460" w:rsidR="00B7063A" w:rsidRPr="00B7063A" w:rsidRDefault="00B7063A" w:rsidP="00B7063A">
      <w:pPr>
        <w:rPr>
          <w:rFonts w:ascii="Aptos" w:hAnsi="Aptos"/>
          <w:sz w:val="24"/>
          <w:szCs w:val="24"/>
        </w:rPr>
      </w:pPr>
      <w:r w:rsidRPr="00B7063A">
        <w:rPr>
          <w:rFonts w:ascii="Aptos" w:hAnsi="Aptos"/>
          <w:sz w:val="24"/>
          <w:szCs w:val="24"/>
        </w:rPr>
        <w:t>In this Agreement:</w:t>
      </w:r>
    </w:p>
    <w:p w14:paraId="59FB13CD" w14:textId="2CB14508" w:rsidR="00B7063A" w:rsidRPr="00B7063A" w:rsidRDefault="00B7063A" w:rsidP="00B7063A">
      <w:pPr>
        <w:pStyle w:val="ListParagraph"/>
        <w:numPr>
          <w:ilvl w:val="0"/>
          <w:numId w:val="1"/>
        </w:numPr>
        <w:rPr>
          <w:rFonts w:ascii="Aptos" w:hAnsi="Aptos"/>
          <w:sz w:val="24"/>
          <w:szCs w:val="24"/>
        </w:rPr>
      </w:pPr>
      <w:r w:rsidRPr="00B7063A">
        <w:rPr>
          <w:rFonts w:ascii="Aptos" w:hAnsi="Aptos"/>
          <w:sz w:val="24"/>
          <w:szCs w:val="24"/>
        </w:rPr>
        <w:t>Agreement</w:t>
      </w:r>
      <w:r w:rsidRPr="00B7063A">
        <w:rPr>
          <w:rFonts w:ascii="Aptos" w:hAnsi="Aptos"/>
          <w:sz w:val="24"/>
          <w:szCs w:val="24"/>
        </w:rPr>
        <w:t xml:space="preserve"> </w:t>
      </w:r>
      <w:r w:rsidRPr="00B7063A">
        <w:rPr>
          <w:rFonts w:ascii="Aptos" w:hAnsi="Aptos"/>
          <w:sz w:val="24"/>
          <w:szCs w:val="24"/>
        </w:rPr>
        <w:t>means this Farm Land Lease Agreement and any schedules or annexures.</w:t>
      </w:r>
    </w:p>
    <w:p w14:paraId="10338B5F" w14:textId="61F500C3" w:rsidR="00B7063A" w:rsidRPr="00B7063A" w:rsidRDefault="00B7063A" w:rsidP="00B7063A">
      <w:pPr>
        <w:pStyle w:val="ListParagraph"/>
        <w:numPr>
          <w:ilvl w:val="0"/>
          <w:numId w:val="1"/>
        </w:numPr>
        <w:rPr>
          <w:rFonts w:ascii="Aptos" w:hAnsi="Aptos"/>
          <w:sz w:val="24"/>
          <w:szCs w:val="24"/>
        </w:rPr>
      </w:pPr>
      <w:r w:rsidRPr="00B7063A">
        <w:rPr>
          <w:rFonts w:ascii="Aptos" w:hAnsi="Aptos"/>
          <w:sz w:val="24"/>
          <w:szCs w:val="24"/>
        </w:rPr>
        <w:t xml:space="preserve">Commencement Date means </w:t>
      </w:r>
      <w:r w:rsidRPr="00B7063A">
        <w:rPr>
          <w:rFonts w:ascii="Aptos" w:hAnsi="Aptos"/>
          <w:color w:val="EE0000"/>
          <w:sz w:val="24"/>
          <w:szCs w:val="24"/>
        </w:rPr>
        <w:t>[insert date].</w:t>
      </w:r>
    </w:p>
    <w:p w14:paraId="24768492" w14:textId="51098BF0" w:rsidR="00B7063A" w:rsidRPr="00B7063A" w:rsidRDefault="00B7063A" w:rsidP="00B7063A">
      <w:pPr>
        <w:pStyle w:val="ListParagraph"/>
        <w:numPr>
          <w:ilvl w:val="0"/>
          <w:numId w:val="1"/>
        </w:numPr>
        <w:rPr>
          <w:rFonts w:ascii="Aptos" w:hAnsi="Aptos"/>
          <w:sz w:val="24"/>
          <w:szCs w:val="24"/>
        </w:rPr>
      </w:pPr>
      <w:r w:rsidRPr="00B7063A">
        <w:rPr>
          <w:rFonts w:ascii="Aptos" w:hAnsi="Aptos"/>
          <w:sz w:val="24"/>
          <w:szCs w:val="24"/>
        </w:rPr>
        <w:t xml:space="preserve">Expiry Date means </w:t>
      </w:r>
      <w:r w:rsidRPr="00B7063A">
        <w:rPr>
          <w:rFonts w:ascii="Aptos" w:hAnsi="Aptos"/>
          <w:color w:val="EE0000"/>
          <w:sz w:val="24"/>
          <w:szCs w:val="24"/>
        </w:rPr>
        <w:t xml:space="preserve">[insert date], </w:t>
      </w:r>
      <w:r w:rsidRPr="00B7063A">
        <w:rPr>
          <w:rFonts w:ascii="Aptos" w:hAnsi="Aptos"/>
          <w:sz w:val="24"/>
          <w:szCs w:val="24"/>
        </w:rPr>
        <w:t>unless this Agreement ends earlier under its terms.</w:t>
      </w:r>
    </w:p>
    <w:p w14:paraId="71C88C55" w14:textId="0FDAD845" w:rsidR="00B7063A" w:rsidRPr="00B7063A" w:rsidRDefault="00B7063A" w:rsidP="00B7063A">
      <w:pPr>
        <w:pStyle w:val="ListParagraph"/>
        <w:numPr>
          <w:ilvl w:val="0"/>
          <w:numId w:val="1"/>
        </w:numPr>
        <w:rPr>
          <w:rFonts w:ascii="Aptos" w:hAnsi="Aptos"/>
          <w:sz w:val="24"/>
          <w:szCs w:val="24"/>
        </w:rPr>
      </w:pPr>
      <w:r w:rsidRPr="00B7063A">
        <w:rPr>
          <w:rFonts w:ascii="Aptos" w:hAnsi="Aptos"/>
          <w:sz w:val="24"/>
          <w:szCs w:val="24"/>
        </w:rPr>
        <w:t>Land means the land described in Schedule 1, including the improvements, fixtures, water infrastructure, fencing, laneways, access tracks and any included plant or equipment listed in Schedule 2.</w:t>
      </w:r>
    </w:p>
    <w:p w14:paraId="35BC9B08" w14:textId="177EDC3D" w:rsidR="00B7063A" w:rsidRPr="00B7063A" w:rsidRDefault="00B7063A" w:rsidP="00B7063A">
      <w:pPr>
        <w:pStyle w:val="ListParagraph"/>
        <w:numPr>
          <w:ilvl w:val="0"/>
          <w:numId w:val="1"/>
        </w:numPr>
        <w:rPr>
          <w:rFonts w:ascii="Aptos" w:hAnsi="Aptos"/>
          <w:sz w:val="24"/>
          <w:szCs w:val="24"/>
        </w:rPr>
      </w:pPr>
      <w:r w:rsidRPr="00B7063A">
        <w:rPr>
          <w:rFonts w:ascii="Aptos" w:hAnsi="Aptos"/>
          <w:sz w:val="24"/>
          <w:szCs w:val="24"/>
        </w:rPr>
        <w:t>Permitted Use means the agricultural use described in clause 5.</w:t>
      </w:r>
    </w:p>
    <w:p w14:paraId="1F944904" w14:textId="7AC2B79C" w:rsidR="00B7063A" w:rsidRPr="00B7063A" w:rsidRDefault="00B7063A" w:rsidP="00B7063A">
      <w:pPr>
        <w:pStyle w:val="ListParagraph"/>
        <w:numPr>
          <w:ilvl w:val="0"/>
          <w:numId w:val="1"/>
        </w:numPr>
        <w:rPr>
          <w:rFonts w:ascii="Aptos" w:hAnsi="Aptos"/>
          <w:sz w:val="24"/>
          <w:szCs w:val="24"/>
        </w:rPr>
      </w:pPr>
      <w:r w:rsidRPr="00B7063A">
        <w:rPr>
          <w:rFonts w:ascii="Aptos" w:hAnsi="Aptos"/>
          <w:sz w:val="24"/>
          <w:szCs w:val="24"/>
        </w:rPr>
        <w:t>Rent means the lease fee payable under clause 7.</w:t>
      </w:r>
    </w:p>
    <w:p w14:paraId="16C1E065" w14:textId="5E83039D" w:rsidR="00B7063A" w:rsidRPr="00B7063A" w:rsidRDefault="00B7063A" w:rsidP="00B7063A">
      <w:pPr>
        <w:pStyle w:val="ListParagraph"/>
        <w:numPr>
          <w:ilvl w:val="0"/>
          <w:numId w:val="1"/>
        </w:numPr>
        <w:rPr>
          <w:rFonts w:ascii="Aptos" w:hAnsi="Aptos"/>
          <w:sz w:val="24"/>
          <w:szCs w:val="24"/>
        </w:rPr>
      </w:pPr>
      <w:r w:rsidRPr="00B7063A">
        <w:rPr>
          <w:rFonts w:ascii="Aptos" w:hAnsi="Aptos"/>
          <w:sz w:val="24"/>
          <w:szCs w:val="24"/>
        </w:rPr>
        <w:t>Term means the period stated in clause 4.</w:t>
      </w:r>
    </w:p>
    <w:p w14:paraId="26CA302D" w14:textId="0D875A65" w:rsidR="00B7063A" w:rsidRPr="00B7063A" w:rsidRDefault="00B7063A" w:rsidP="00B7063A">
      <w:pPr>
        <w:pStyle w:val="ListParagraph"/>
        <w:numPr>
          <w:ilvl w:val="0"/>
          <w:numId w:val="1"/>
        </w:numPr>
        <w:rPr>
          <w:rFonts w:ascii="Aptos" w:hAnsi="Aptos"/>
          <w:sz w:val="24"/>
          <w:szCs w:val="24"/>
        </w:rPr>
      </w:pPr>
      <w:r w:rsidRPr="00B7063A">
        <w:rPr>
          <w:rFonts w:ascii="Aptos" w:hAnsi="Aptos"/>
          <w:sz w:val="24"/>
          <w:szCs w:val="24"/>
        </w:rPr>
        <w:t>Improvement</w:t>
      </w:r>
      <w:r>
        <w:rPr>
          <w:rFonts w:ascii="Aptos" w:hAnsi="Aptos"/>
          <w:sz w:val="24"/>
          <w:szCs w:val="24"/>
        </w:rPr>
        <w:t>s</w:t>
      </w:r>
      <w:r w:rsidRPr="00B7063A">
        <w:rPr>
          <w:rFonts w:ascii="Aptos" w:hAnsi="Aptos"/>
          <w:sz w:val="24"/>
          <w:szCs w:val="24"/>
        </w:rPr>
        <w:t xml:space="preserve"> means all fixed improvements on the Land, including fences, gates, troughs, dams, irrigation infrastructure, sheds, yards and other structures, to the extent included in this Agreement.</w:t>
      </w:r>
    </w:p>
    <w:p w14:paraId="35A6EBA4" w14:textId="77777777" w:rsidR="00B7063A" w:rsidRPr="00B7063A" w:rsidRDefault="00B7063A" w:rsidP="00B7063A">
      <w:pPr>
        <w:rPr>
          <w:rFonts w:ascii="Aptos" w:hAnsi="Aptos"/>
          <w:sz w:val="24"/>
          <w:szCs w:val="24"/>
        </w:rPr>
      </w:pPr>
    </w:p>
    <w:p w14:paraId="3409D238" w14:textId="357468C6" w:rsidR="00B7063A" w:rsidRPr="00B7063A" w:rsidRDefault="00B7063A" w:rsidP="00B7063A">
      <w:pPr>
        <w:rPr>
          <w:rFonts w:ascii="Aptos" w:hAnsi="Aptos"/>
          <w:b/>
          <w:bCs/>
          <w:sz w:val="28"/>
          <w:szCs w:val="28"/>
        </w:rPr>
      </w:pPr>
      <w:r w:rsidRPr="00B7063A">
        <w:rPr>
          <w:rFonts w:ascii="Aptos" w:hAnsi="Aptos"/>
          <w:b/>
          <w:bCs/>
          <w:sz w:val="28"/>
          <w:szCs w:val="28"/>
        </w:rPr>
        <w:t xml:space="preserve"> 3. Grant of lease</w:t>
      </w:r>
    </w:p>
    <w:p w14:paraId="77D28748" w14:textId="77777777" w:rsidR="00B7063A" w:rsidRPr="00B7063A" w:rsidRDefault="00B7063A" w:rsidP="00B7063A">
      <w:pPr>
        <w:rPr>
          <w:rFonts w:ascii="Aptos" w:hAnsi="Aptos"/>
          <w:sz w:val="24"/>
          <w:szCs w:val="24"/>
        </w:rPr>
      </w:pPr>
      <w:r w:rsidRPr="00B7063A">
        <w:rPr>
          <w:rFonts w:ascii="Aptos" w:hAnsi="Aptos"/>
          <w:sz w:val="24"/>
          <w:szCs w:val="24"/>
        </w:rPr>
        <w:t>The Lessor leases the Land to the Lessee, and the Lessee accepts the lease, for the Term on the terms of this Agreement.</w:t>
      </w:r>
    </w:p>
    <w:p w14:paraId="629CC64C" w14:textId="77777777" w:rsidR="00B7063A" w:rsidRDefault="00B7063A" w:rsidP="00B7063A">
      <w:pPr>
        <w:rPr>
          <w:rFonts w:ascii="Aptos" w:hAnsi="Aptos"/>
          <w:sz w:val="24"/>
          <w:szCs w:val="24"/>
        </w:rPr>
      </w:pPr>
    </w:p>
    <w:p w14:paraId="465DE038" w14:textId="77777777" w:rsidR="00B7063A" w:rsidRDefault="00B7063A" w:rsidP="00B7063A">
      <w:pPr>
        <w:rPr>
          <w:rFonts w:ascii="Aptos" w:hAnsi="Aptos"/>
          <w:sz w:val="24"/>
          <w:szCs w:val="24"/>
        </w:rPr>
      </w:pPr>
    </w:p>
    <w:p w14:paraId="462B6D39" w14:textId="77777777" w:rsidR="00B7063A" w:rsidRDefault="00B7063A" w:rsidP="00B7063A">
      <w:pPr>
        <w:rPr>
          <w:rFonts w:ascii="Aptos" w:hAnsi="Aptos"/>
          <w:sz w:val="24"/>
          <w:szCs w:val="24"/>
        </w:rPr>
      </w:pPr>
    </w:p>
    <w:p w14:paraId="1787AA19" w14:textId="77777777" w:rsidR="00B7063A" w:rsidRDefault="00B7063A" w:rsidP="00B7063A">
      <w:pPr>
        <w:rPr>
          <w:rFonts w:ascii="Aptos" w:hAnsi="Aptos"/>
          <w:sz w:val="24"/>
          <w:szCs w:val="24"/>
        </w:rPr>
      </w:pPr>
    </w:p>
    <w:p w14:paraId="5972BF18" w14:textId="77777777" w:rsidR="00B7063A" w:rsidRPr="00B7063A" w:rsidRDefault="00B7063A" w:rsidP="00B7063A">
      <w:pPr>
        <w:rPr>
          <w:rFonts w:ascii="Aptos" w:hAnsi="Aptos"/>
          <w:sz w:val="24"/>
          <w:szCs w:val="24"/>
        </w:rPr>
      </w:pPr>
    </w:p>
    <w:p w14:paraId="3370363D" w14:textId="35A7325C" w:rsidR="00B7063A" w:rsidRPr="00B7063A" w:rsidRDefault="00B7063A" w:rsidP="00B7063A">
      <w:pPr>
        <w:rPr>
          <w:rFonts w:ascii="Aptos" w:hAnsi="Aptos"/>
          <w:b/>
          <w:bCs/>
          <w:sz w:val="28"/>
          <w:szCs w:val="28"/>
        </w:rPr>
      </w:pPr>
      <w:r w:rsidRPr="00B7063A">
        <w:rPr>
          <w:rFonts w:ascii="Aptos" w:hAnsi="Aptos"/>
          <w:b/>
          <w:bCs/>
          <w:sz w:val="28"/>
          <w:szCs w:val="28"/>
        </w:rPr>
        <w:lastRenderedPageBreak/>
        <w:t>4. Term</w:t>
      </w:r>
    </w:p>
    <w:p w14:paraId="72DD99D3" w14:textId="77777777" w:rsidR="00B7063A" w:rsidRPr="00B7063A" w:rsidRDefault="00B7063A" w:rsidP="00B7063A">
      <w:pPr>
        <w:rPr>
          <w:rFonts w:ascii="Aptos" w:hAnsi="Aptos"/>
          <w:sz w:val="24"/>
          <w:szCs w:val="24"/>
        </w:rPr>
      </w:pPr>
    </w:p>
    <w:p w14:paraId="08060A20" w14:textId="6F87959B" w:rsidR="00B7063A" w:rsidRPr="00B7063A" w:rsidRDefault="00B7063A" w:rsidP="00B7063A">
      <w:pPr>
        <w:rPr>
          <w:rFonts w:ascii="Aptos" w:hAnsi="Aptos"/>
          <w:sz w:val="24"/>
          <w:szCs w:val="24"/>
        </w:rPr>
      </w:pPr>
      <w:r w:rsidRPr="00B7063A">
        <w:rPr>
          <w:rFonts w:ascii="Aptos" w:hAnsi="Aptos"/>
          <w:sz w:val="24"/>
          <w:szCs w:val="24"/>
        </w:rPr>
        <w:t xml:space="preserve">4.1 The lease commences on the Commencement Date and continues until the Expiry Date. </w:t>
      </w:r>
    </w:p>
    <w:p w14:paraId="6ABF1197" w14:textId="77777777" w:rsidR="00B7063A" w:rsidRPr="00B7063A" w:rsidRDefault="00B7063A" w:rsidP="00B7063A">
      <w:pPr>
        <w:rPr>
          <w:rFonts w:ascii="Aptos" w:hAnsi="Aptos"/>
          <w:sz w:val="24"/>
          <w:szCs w:val="24"/>
        </w:rPr>
      </w:pPr>
      <w:r w:rsidRPr="00B7063A">
        <w:rPr>
          <w:rFonts w:ascii="Aptos" w:hAnsi="Aptos"/>
          <w:sz w:val="24"/>
          <w:szCs w:val="24"/>
        </w:rPr>
        <w:t xml:space="preserve">4.2 The Term is:  </w:t>
      </w:r>
    </w:p>
    <w:p w14:paraId="3F12AEE3" w14:textId="4EF99137" w:rsidR="00B7063A" w:rsidRPr="006902F4" w:rsidRDefault="00B7063A" w:rsidP="006902F4">
      <w:pPr>
        <w:pStyle w:val="ListParagraph"/>
        <w:numPr>
          <w:ilvl w:val="0"/>
          <w:numId w:val="5"/>
        </w:numPr>
        <w:rPr>
          <w:rFonts w:ascii="Aptos" w:hAnsi="Aptos"/>
          <w:color w:val="EE0000"/>
          <w:sz w:val="24"/>
          <w:szCs w:val="24"/>
        </w:rPr>
      </w:pPr>
      <w:r w:rsidRPr="006902F4">
        <w:rPr>
          <w:rFonts w:ascii="Aptos" w:hAnsi="Aptos"/>
          <w:color w:val="EE0000"/>
          <w:sz w:val="24"/>
          <w:szCs w:val="24"/>
        </w:rPr>
        <w:t xml:space="preserve">Commencement Date: [insert]  </w:t>
      </w:r>
    </w:p>
    <w:p w14:paraId="4ACC1CEC" w14:textId="03110816" w:rsidR="00B7063A" w:rsidRPr="006902F4" w:rsidRDefault="00B7063A" w:rsidP="006902F4">
      <w:pPr>
        <w:pStyle w:val="ListParagraph"/>
        <w:numPr>
          <w:ilvl w:val="0"/>
          <w:numId w:val="5"/>
        </w:numPr>
        <w:rPr>
          <w:rFonts w:ascii="Aptos" w:hAnsi="Aptos"/>
          <w:color w:val="EE0000"/>
          <w:sz w:val="24"/>
          <w:szCs w:val="24"/>
        </w:rPr>
      </w:pPr>
      <w:r w:rsidRPr="006902F4">
        <w:rPr>
          <w:rFonts w:ascii="Aptos" w:hAnsi="Aptos"/>
          <w:color w:val="EE0000"/>
          <w:sz w:val="24"/>
          <w:szCs w:val="24"/>
        </w:rPr>
        <w:t xml:space="preserve">Expiry Date: [insert]  </w:t>
      </w:r>
    </w:p>
    <w:p w14:paraId="137E5723" w14:textId="22CBC942" w:rsidR="00B7063A" w:rsidRPr="006902F4" w:rsidRDefault="00B7063A" w:rsidP="006902F4">
      <w:pPr>
        <w:pStyle w:val="ListParagraph"/>
        <w:numPr>
          <w:ilvl w:val="0"/>
          <w:numId w:val="5"/>
        </w:numPr>
        <w:rPr>
          <w:rFonts w:ascii="Aptos" w:hAnsi="Aptos"/>
          <w:color w:val="EE0000"/>
          <w:sz w:val="24"/>
          <w:szCs w:val="24"/>
        </w:rPr>
      </w:pPr>
      <w:r w:rsidRPr="006902F4">
        <w:rPr>
          <w:rFonts w:ascii="Aptos" w:hAnsi="Aptos"/>
          <w:color w:val="EE0000"/>
          <w:sz w:val="24"/>
          <w:szCs w:val="24"/>
        </w:rPr>
        <w:t>Total term: [insert years / months]</w:t>
      </w:r>
    </w:p>
    <w:p w14:paraId="70E1A58A" w14:textId="77777777" w:rsidR="00B7063A" w:rsidRPr="00B7063A" w:rsidRDefault="00B7063A" w:rsidP="00B7063A">
      <w:pPr>
        <w:rPr>
          <w:rFonts w:ascii="Aptos" w:hAnsi="Aptos"/>
          <w:sz w:val="24"/>
          <w:szCs w:val="24"/>
        </w:rPr>
      </w:pPr>
    </w:p>
    <w:p w14:paraId="1B989872" w14:textId="77777777" w:rsidR="00B7063A" w:rsidRPr="00B7063A" w:rsidRDefault="00B7063A" w:rsidP="00B7063A">
      <w:pPr>
        <w:rPr>
          <w:rFonts w:ascii="Aptos" w:hAnsi="Aptos"/>
          <w:sz w:val="24"/>
          <w:szCs w:val="24"/>
        </w:rPr>
      </w:pPr>
      <w:r w:rsidRPr="00B7063A">
        <w:rPr>
          <w:rFonts w:ascii="Aptos" w:hAnsi="Aptos"/>
          <w:sz w:val="24"/>
          <w:szCs w:val="24"/>
        </w:rPr>
        <w:t>4.3 Any option to renew must be exercised strictly in accordance with Schedule 3.</w:t>
      </w:r>
    </w:p>
    <w:p w14:paraId="481D03E3" w14:textId="77777777" w:rsidR="00B7063A" w:rsidRPr="00B7063A" w:rsidRDefault="00B7063A" w:rsidP="00B7063A">
      <w:pPr>
        <w:rPr>
          <w:rFonts w:ascii="Aptos" w:hAnsi="Aptos"/>
          <w:sz w:val="24"/>
          <w:szCs w:val="24"/>
        </w:rPr>
      </w:pPr>
    </w:p>
    <w:p w14:paraId="1C2AF754" w14:textId="77777777" w:rsidR="00B7063A" w:rsidRPr="00B7063A" w:rsidRDefault="00B7063A" w:rsidP="00B7063A">
      <w:pPr>
        <w:rPr>
          <w:rFonts w:ascii="Aptos" w:hAnsi="Aptos"/>
          <w:sz w:val="24"/>
          <w:szCs w:val="24"/>
        </w:rPr>
      </w:pPr>
      <w:r w:rsidRPr="00B7063A">
        <w:rPr>
          <w:rFonts w:ascii="Aptos" w:hAnsi="Aptos"/>
          <w:sz w:val="24"/>
          <w:szCs w:val="24"/>
        </w:rPr>
        <w:t xml:space="preserve">4.4 If the Lessee remains in occupation after the Expiry Date with the Lessor’s written consent and no new lease is executed, the tenancy will continue as a periodic tenancy on the same terms as far as applicable, terminable by </w:t>
      </w:r>
      <w:r w:rsidRPr="006902F4">
        <w:rPr>
          <w:rFonts w:ascii="Aptos" w:hAnsi="Aptos"/>
          <w:color w:val="EE0000"/>
          <w:sz w:val="24"/>
          <w:szCs w:val="24"/>
        </w:rPr>
        <w:t xml:space="preserve">[insert notice period], </w:t>
      </w:r>
      <w:r w:rsidRPr="00B7063A">
        <w:rPr>
          <w:rFonts w:ascii="Aptos" w:hAnsi="Aptos"/>
          <w:sz w:val="24"/>
          <w:szCs w:val="24"/>
        </w:rPr>
        <w:t>unless the Parties agree otherwise in writing.</w:t>
      </w:r>
    </w:p>
    <w:p w14:paraId="375F1F84" w14:textId="77777777" w:rsidR="00B7063A" w:rsidRPr="00B7063A" w:rsidRDefault="00B7063A" w:rsidP="00B7063A">
      <w:pPr>
        <w:rPr>
          <w:rFonts w:ascii="Aptos" w:hAnsi="Aptos"/>
          <w:sz w:val="24"/>
          <w:szCs w:val="24"/>
        </w:rPr>
      </w:pPr>
    </w:p>
    <w:p w14:paraId="22FF6B9A" w14:textId="43C553BB" w:rsidR="00B7063A" w:rsidRPr="006902F4" w:rsidRDefault="00B7063A" w:rsidP="00B7063A">
      <w:pPr>
        <w:rPr>
          <w:rFonts w:ascii="Aptos" w:hAnsi="Aptos"/>
          <w:b/>
          <w:bCs/>
          <w:sz w:val="28"/>
          <w:szCs w:val="28"/>
        </w:rPr>
      </w:pPr>
      <w:r w:rsidRPr="006902F4">
        <w:rPr>
          <w:rFonts w:ascii="Aptos" w:hAnsi="Aptos"/>
          <w:b/>
          <w:bCs/>
          <w:sz w:val="28"/>
          <w:szCs w:val="28"/>
        </w:rPr>
        <w:t>5. Permitted use</w:t>
      </w:r>
    </w:p>
    <w:p w14:paraId="3BCFAC57" w14:textId="77777777" w:rsidR="00B7063A" w:rsidRPr="00B7063A" w:rsidRDefault="00B7063A" w:rsidP="00B7063A">
      <w:pPr>
        <w:rPr>
          <w:rFonts w:ascii="Aptos" w:hAnsi="Aptos"/>
          <w:sz w:val="24"/>
          <w:szCs w:val="24"/>
        </w:rPr>
      </w:pPr>
      <w:r w:rsidRPr="00B7063A">
        <w:rPr>
          <w:rFonts w:ascii="Aptos" w:hAnsi="Aptos"/>
          <w:sz w:val="24"/>
          <w:szCs w:val="24"/>
        </w:rPr>
        <w:t xml:space="preserve">5.1 The Lessee may use the Land only for the following purpose:  </w:t>
      </w:r>
    </w:p>
    <w:p w14:paraId="680AA108" w14:textId="042A15FD" w:rsidR="00B7063A" w:rsidRPr="006902F4" w:rsidRDefault="00B7063A" w:rsidP="00B7063A">
      <w:pPr>
        <w:rPr>
          <w:rFonts w:ascii="Aptos" w:hAnsi="Aptos"/>
          <w:color w:val="EE0000"/>
          <w:sz w:val="24"/>
          <w:szCs w:val="24"/>
        </w:rPr>
      </w:pPr>
      <w:r w:rsidRPr="006902F4">
        <w:rPr>
          <w:rFonts w:ascii="Aptos" w:hAnsi="Aptos"/>
          <w:color w:val="EE0000"/>
          <w:sz w:val="24"/>
          <w:szCs w:val="24"/>
        </w:rPr>
        <w:t>[insert specific agricultural, pastoral, horticultural, dairy, grazing, cropping, mixed farming, livestock or other farming operation details].</w:t>
      </w:r>
    </w:p>
    <w:p w14:paraId="7AD09BBA" w14:textId="77777777" w:rsidR="00B7063A" w:rsidRPr="00B7063A" w:rsidRDefault="00B7063A" w:rsidP="00B7063A">
      <w:pPr>
        <w:rPr>
          <w:rFonts w:ascii="Aptos" w:hAnsi="Aptos"/>
          <w:sz w:val="24"/>
          <w:szCs w:val="24"/>
        </w:rPr>
      </w:pPr>
      <w:r w:rsidRPr="00B7063A">
        <w:rPr>
          <w:rFonts w:ascii="Aptos" w:hAnsi="Aptos"/>
          <w:sz w:val="24"/>
          <w:szCs w:val="24"/>
        </w:rPr>
        <w:t>5.2 The Lessee must not:</w:t>
      </w:r>
    </w:p>
    <w:p w14:paraId="2FF31706" w14:textId="7F04C10A" w:rsidR="00B7063A" w:rsidRPr="006902F4" w:rsidRDefault="00B7063A" w:rsidP="006902F4">
      <w:pPr>
        <w:pStyle w:val="ListParagraph"/>
        <w:numPr>
          <w:ilvl w:val="0"/>
          <w:numId w:val="8"/>
        </w:numPr>
        <w:rPr>
          <w:rFonts w:ascii="Aptos" w:hAnsi="Aptos"/>
          <w:sz w:val="24"/>
          <w:szCs w:val="24"/>
        </w:rPr>
      </w:pPr>
      <w:r w:rsidRPr="006902F4">
        <w:rPr>
          <w:rFonts w:ascii="Aptos" w:hAnsi="Aptos"/>
          <w:sz w:val="24"/>
          <w:szCs w:val="24"/>
        </w:rPr>
        <w:t>use the Land for any unlawful purpose;</w:t>
      </w:r>
    </w:p>
    <w:p w14:paraId="1BC6FCC0" w14:textId="13359685" w:rsidR="00B7063A" w:rsidRPr="006902F4" w:rsidRDefault="00B7063A" w:rsidP="006902F4">
      <w:pPr>
        <w:pStyle w:val="ListParagraph"/>
        <w:numPr>
          <w:ilvl w:val="0"/>
          <w:numId w:val="8"/>
        </w:numPr>
        <w:rPr>
          <w:rFonts w:ascii="Aptos" w:hAnsi="Aptos"/>
          <w:sz w:val="24"/>
          <w:szCs w:val="24"/>
        </w:rPr>
      </w:pPr>
      <w:r w:rsidRPr="006902F4">
        <w:rPr>
          <w:rFonts w:ascii="Aptos" w:hAnsi="Aptos"/>
          <w:sz w:val="24"/>
          <w:szCs w:val="24"/>
        </w:rPr>
        <w:t>materially change the farming operation without the Lessor’s prior written consent;</w:t>
      </w:r>
    </w:p>
    <w:p w14:paraId="3BDB14BD" w14:textId="3921EA1D" w:rsidR="00B7063A" w:rsidRPr="006902F4" w:rsidRDefault="00B7063A" w:rsidP="006902F4">
      <w:pPr>
        <w:pStyle w:val="ListParagraph"/>
        <w:numPr>
          <w:ilvl w:val="0"/>
          <w:numId w:val="8"/>
        </w:numPr>
        <w:rPr>
          <w:rFonts w:ascii="Aptos" w:hAnsi="Aptos"/>
          <w:sz w:val="24"/>
          <w:szCs w:val="24"/>
        </w:rPr>
      </w:pPr>
      <w:r w:rsidRPr="006902F4">
        <w:rPr>
          <w:rFonts w:ascii="Aptos" w:hAnsi="Aptos"/>
          <w:sz w:val="24"/>
          <w:szCs w:val="24"/>
        </w:rPr>
        <w:t>overstock, overgraze, or use the Land in a manner likely to cause avoidable degradation;</w:t>
      </w:r>
    </w:p>
    <w:p w14:paraId="5EB758F8" w14:textId="1A71092A" w:rsidR="00B7063A" w:rsidRPr="006902F4" w:rsidRDefault="00B7063A" w:rsidP="006902F4">
      <w:pPr>
        <w:pStyle w:val="ListParagraph"/>
        <w:numPr>
          <w:ilvl w:val="0"/>
          <w:numId w:val="8"/>
        </w:numPr>
        <w:rPr>
          <w:rFonts w:ascii="Aptos" w:hAnsi="Aptos"/>
          <w:sz w:val="24"/>
          <w:szCs w:val="24"/>
        </w:rPr>
      </w:pPr>
      <w:r w:rsidRPr="006902F4">
        <w:rPr>
          <w:rFonts w:ascii="Aptos" w:hAnsi="Aptos"/>
          <w:sz w:val="24"/>
          <w:szCs w:val="24"/>
        </w:rPr>
        <w:t>remove soil, gravel, water or native vegetation except as permitted by law and this Agreement;</w:t>
      </w:r>
    </w:p>
    <w:p w14:paraId="3ADD18C8" w14:textId="6178C86C" w:rsidR="00B7063A" w:rsidRPr="006902F4" w:rsidRDefault="00B7063A" w:rsidP="006902F4">
      <w:pPr>
        <w:pStyle w:val="ListParagraph"/>
        <w:numPr>
          <w:ilvl w:val="0"/>
          <w:numId w:val="8"/>
        </w:numPr>
        <w:rPr>
          <w:rFonts w:ascii="Aptos" w:hAnsi="Aptos"/>
          <w:sz w:val="24"/>
          <w:szCs w:val="24"/>
        </w:rPr>
      </w:pPr>
      <w:r w:rsidRPr="006902F4">
        <w:rPr>
          <w:rFonts w:ascii="Aptos" w:hAnsi="Aptos"/>
          <w:sz w:val="24"/>
          <w:szCs w:val="24"/>
        </w:rPr>
        <w:t>conduct agritourism, accommodation, events, retail sales, intensive animal operations, extractive activities, or any non-farming business unless expressly approved in writing.</w:t>
      </w:r>
    </w:p>
    <w:p w14:paraId="4F0C7FB4" w14:textId="77777777" w:rsidR="00B7063A" w:rsidRPr="00B7063A" w:rsidRDefault="00B7063A" w:rsidP="00B7063A">
      <w:pPr>
        <w:rPr>
          <w:rFonts w:ascii="Aptos" w:hAnsi="Aptos"/>
          <w:sz w:val="24"/>
          <w:szCs w:val="24"/>
        </w:rPr>
      </w:pPr>
    </w:p>
    <w:p w14:paraId="2D8C0E6F" w14:textId="77777777" w:rsidR="00B7063A" w:rsidRPr="00B7063A" w:rsidRDefault="00B7063A" w:rsidP="00B7063A">
      <w:pPr>
        <w:rPr>
          <w:rFonts w:ascii="Aptos" w:hAnsi="Aptos"/>
          <w:sz w:val="24"/>
          <w:szCs w:val="24"/>
        </w:rPr>
      </w:pPr>
      <w:r w:rsidRPr="00B7063A">
        <w:rPr>
          <w:rFonts w:ascii="Aptos" w:hAnsi="Aptos"/>
          <w:sz w:val="24"/>
          <w:szCs w:val="24"/>
        </w:rPr>
        <w:t>5.3 The Parties acknowledge that careful drafting of permitted use is important in Victoria to determine whether a farming lease is excluded from the Retail Leases Act 2003. [web:6]</w:t>
      </w:r>
    </w:p>
    <w:p w14:paraId="71127D55" w14:textId="77777777" w:rsidR="00B7063A" w:rsidRPr="00B7063A" w:rsidRDefault="00B7063A" w:rsidP="00B7063A">
      <w:pPr>
        <w:rPr>
          <w:rFonts w:ascii="Aptos" w:hAnsi="Aptos"/>
          <w:sz w:val="24"/>
          <w:szCs w:val="24"/>
        </w:rPr>
      </w:pPr>
    </w:p>
    <w:p w14:paraId="7231543E" w14:textId="241C22B4" w:rsidR="00B7063A" w:rsidRPr="006902F4" w:rsidRDefault="00B7063A" w:rsidP="00B7063A">
      <w:pPr>
        <w:rPr>
          <w:rFonts w:ascii="Aptos" w:hAnsi="Aptos"/>
          <w:b/>
          <w:bCs/>
          <w:sz w:val="28"/>
          <w:szCs w:val="28"/>
        </w:rPr>
      </w:pPr>
      <w:r w:rsidRPr="006902F4">
        <w:rPr>
          <w:rFonts w:ascii="Aptos" w:hAnsi="Aptos"/>
          <w:b/>
          <w:bCs/>
          <w:sz w:val="28"/>
          <w:szCs w:val="28"/>
        </w:rPr>
        <w:lastRenderedPageBreak/>
        <w:t>6. Condition of land and entry report</w:t>
      </w:r>
    </w:p>
    <w:p w14:paraId="6979CE20" w14:textId="2F3BC2B2" w:rsidR="00B7063A" w:rsidRPr="00B7063A" w:rsidRDefault="00B7063A" w:rsidP="00B7063A">
      <w:pPr>
        <w:rPr>
          <w:rFonts w:ascii="Aptos" w:hAnsi="Aptos"/>
          <w:sz w:val="24"/>
          <w:szCs w:val="24"/>
        </w:rPr>
      </w:pPr>
      <w:r w:rsidRPr="00B7063A">
        <w:rPr>
          <w:rFonts w:ascii="Aptos" w:hAnsi="Aptos"/>
          <w:sz w:val="24"/>
          <w:szCs w:val="24"/>
        </w:rPr>
        <w:t xml:space="preserve">6.1 Before the Commencement Date, the Parties must jointly inspect the Land and complete a written </w:t>
      </w:r>
      <w:r w:rsidRPr="006902F4">
        <w:rPr>
          <w:rFonts w:ascii="Aptos" w:hAnsi="Aptos"/>
          <w:color w:val="EE0000"/>
          <w:sz w:val="24"/>
          <w:szCs w:val="24"/>
        </w:rPr>
        <w:t xml:space="preserve">Entry Condition Report </w:t>
      </w:r>
      <w:r w:rsidRPr="00B7063A">
        <w:rPr>
          <w:rFonts w:ascii="Aptos" w:hAnsi="Aptos"/>
          <w:sz w:val="24"/>
          <w:szCs w:val="24"/>
        </w:rPr>
        <w:t>with photographs recording the condition of:</w:t>
      </w:r>
    </w:p>
    <w:p w14:paraId="00E5885B" w14:textId="1B5CCF61" w:rsidR="00B7063A" w:rsidRPr="006902F4" w:rsidRDefault="00B7063A" w:rsidP="006902F4">
      <w:pPr>
        <w:pStyle w:val="ListParagraph"/>
        <w:numPr>
          <w:ilvl w:val="0"/>
          <w:numId w:val="9"/>
        </w:numPr>
        <w:rPr>
          <w:rFonts w:ascii="Aptos" w:hAnsi="Aptos"/>
          <w:sz w:val="24"/>
          <w:szCs w:val="24"/>
        </w:rPr>
      </w:pPr>
      <w:r w:rsidRPr="006902F4">
        <w:rPr>
          <w:rFonts w:ascii="Aptos" w:hAnsi="Aptos"/>
          <w:sz w:val="24"/>
          <w:szCs w:val="24"/>
        </w:rPr>
        <w:t>boundary and internal fencing;</w:t>
      </w:r>
    </w:p>
    <w:p w14:paraId="00ACBFAA" w14:textId="32C78A01" w:rsidR="00B7063A" w:rsidRPr="006902F4" w:rsidRDefault="00B7063A" w:rsidP="006902F4">
      <w:pPr>
        <w:pStyle w:val="ListParagraph"/>
        <w:numPr>
          <w:ilvl w:val="0"/>
          <w:numId w:val="9"/>
        </w:numPr>
        <w:rPr>
          <w:rFonts w:ascii="Aptos" w:hAnsi="Aptos"/>
          <w:sz w:val="24"/>
          <w:szCs w:val="24"/>
        </w:rPr>
      </w:pPr>
      <w:r w:rsidRPr="006902F4">
        <w:rPr>
          <w:rFonts w:ascii="Aptos" w:hAnsi="Aptos"/>
          <w:sz w:val="24"/>
          <w:szCs w:val="24"/>
        </w:rPr>
        <w:t>gates and grids;</w:t>
      </w:r>
    </w:p>
    <w:p w14:paraId="7E417D80" w14:textId="0E46F73C" w:rsidR="00B7063A" w:rsidRPr="006902F4" w:rsidRDefault="00B7063A" w:rsidP="006902F4">
      <w:pPr>
        <w:pStyle w:val="ListParagraph"/>
        <w:numPr>
          <w:ilvl w:val="0"/>
          <w:numId w:val="9"/>
        </w:numPr>
        <w:rPr>
          <w:rFonts w:ascii="Aptos" w:hAnsi="Aptos"/>
          <w:sz w:val="24"/>
          <w:szCs w:val="24"/>
        </w:rPr>
      </w:pPr>
      <w:r w:rsidRPr="006902F4">
        <w:rPr>
          <w:rFonts w:ascii="Aptos" w:hAnsi="Aptos"/>
          <w:sz w:val="24"/>
          <w:szCs w:val="24"/>
        </w:rPr>
        <w:t>laneways and access tracks;</w:t>
      </w:r>
    </w:p>
    <w:p w14:paraId="31788B4D" w14:textId="1F8D31E0" w:rsidR="00B7063A" w:rsidRPr="006902F4" w:rsidRDefault="00B7063A" w:rsidP="006902F4">
      <w:pPr>
        <w:pStyle w:val="ListParagraph"/>
        <w:numPr>
          <w:ilvl w:val="0"/>
          <w:numId w:val="9"/>
        </w:numPr>
        <w:rPr>
          <w:rFonts w:ascii="Aptos" w:hAnsi="Aptos"/>
          <w:sz w:val="24"/>
          <w:szCs w:val="24"/>
        </w:rPr>
      </w:pPr>
      <w:r w:rsidRPr="006902F4">
        <w:rPr>
          <w:rFonts w:ascii="Aptos" w:hAnsi="Aptos"/>
          <w:sz w:val="24"/>
          <w:szCs w:val="24"/>
        </w:rPr>
        <w:t>paddocks and pasture condition;</w:t>
      </w:r>
    </w:p>
    <w:p w14:paraId="7884D492" w14:textId="550E1717" w:rsidR="00B7063A" w:rsidRPr="006902F4" w:rsidRDefault="00B7063A" w:rsidP="006902F4">
      <w:pPr>
        <w:pStyle w:val="ListParagraph"/>
        <w:numPr>
          <w:ilvl w:val="0"/>
          <w:numId w:val="9"/>
        </w:numPr>
        <w:rPr>
          <w:rFonts w:ascii="Aptos" w:hAnsi="Aptos"/>
          <w:sz w:val="24"/>
          <w:szCs w:val="24"/>
        </w:rPr>
      </w:pPr>
      <w:r w:rsidRPr="006902F4">
        <w:rPr>
          <w:rFonts w:ascii="Aptos" w:hAnsi="Aptos"/>
          <w:sz w:val="24"/>
          <w:szCs w:val="24"/>
        </w:rPr>
        <w:t>water points, dams, bores, troughs and pumps;</w:t>
      </w:r>
    </w:p>
    <w:p w14:paraId="1ADBEFCF" w14:textId="420279FD" w:rsidR="00B7063A" w:rsidRPr="006902F4" w:rsidRDefault="00B7063A" w:rsidP="006902F4">
      <w:pPr>
        <w:pStyle w:val="ListParagraph"/>
        <w:numPr>
          <w:ilvl w:val="0"/>
          <w:numId w:val="9"/>
        </w:numPr>
        <w:rPr>
          <w:rFonts w:ascii="Aptos" w:hAnsi="Aptos"/>
          <w:sz w:val="24"/>
          <w:szCs w:val="24"/>
        </w:rPr>
      </w:pPr>
      <w:r w:rsidRPr="006902F4">
        <w:rPr>
          <w:rFonts w:ascii="Aptos" w:hAnsi="Aptos"/>
          <w:sz w:val="24"/>
          <w:szCs w:val="24"/>
        </w:rPr>
        <w:t>irrigation infrastructure;</w:t>
      </w:r>
    </w:p>
    <w:p w14:paraId="028B9AF7" w14:textId="74C490F3" w:rsidR="00B7063A" w:rsidRPr="006902F4" w:rsidRDefault="00B7063A" w:rsidP="006902F4">
      <w:pPr>
        <w:pStyle w:val="ListParagraph"/>
        <w:numPr>
          <w:ilvl w:val="0"/>
          <w:numId w:val="9"/>
        </w:numPr>
        <w:rPr>
          <w:rFonts w:ascii="Aptos" w:hAnsi="Aptos"/>
          <w:sz w:val="24"/>
          <w:szCs w:val="24"/>
        </w:rPr>
      </w:pPr>
      <w:r w:rsidRPr="006902F4">
        <w:rPr>
          <w:rFonts w:ascii="Aptos" w:hAnsi="Aptos"/>
          <w:sz w:val="24"/>
          <w:szCs w:val="24"/>
        </w:rPr>
        <w:t>sheds, yards and handling facilities;</w:t>
      </w:r>
    </w:p>
    <w:p w14:paraId="52B35267" w14:textId="37D2EDA6" w:rsidR="00B7063A" w:rsidRPr="006902F4" w:rsidRDefault="00B7063A" w:rsidP="00B7063A">
      <w:pPr>
        <w:pStyle w:val="ListParagraph"/>
        <w:numPr>
          <w:ilvl w:val="0"/>
          <w:numId w:val="9"/>
        </w:numPr>
        <w:rPr>
          <w:rFonts w:ascii="Aptos" w:hAnsi="Aptos"/>
          <w:sz w:val="24"/>
          <w:szCs w:val="24"/>
        </w:rPr>
      </w:pPr>
      <w:r w:rsidRPr="006902F4">
        <w:rPr>
          <w:rFonts w:ascii="Aptos" w:hAnsi="Aptos"/>
          <w:sz w:val="24"/>
          <w:szCs w:val="24"/>
        </w:rPr>
        <w:t xml:space="preserve">weed burden, erosion areas and any known hazards. </w:t>
      </w:r>
    </w:p>
    <w:p w14:paraId="29320983" w14:textId="31F3C0F0" w:rsidR="00B7063A" w:rsidRPr="00B7063A" w:rsidRDefault="00B7063A" w:rsidP="00B7063A">
      <w:pPr>
        <w:rPr>
          <w:rFonts w:ascii="Aptos" w:hAnsi="Aptos"/>
          <w:sz w:val="24"/>
          <w:szCs w:val="24"/>
        </w:rPr>
      </w:pPr>
      <w:r w:rsidRPr="00B7063A">
        <w:rPr>
          <w:rFonts w:ascii="Aptos" w:hAnsi="Aptos"/>
          <w:sz w:val="24"/>
          <w:szCs w:val="24"/>
        </w:rPr>
        <w:t>6.2 The Entry Condition Report signed by both Parties is annexed as Schedule 4.</w:t>
      </w:r>
    </w:p>
    <w:p w14:paraId="42DE89E6" w14:textId="6EF42233" w:rsidR="00B7063A" w:rsidRPr="00B7063A" w:rsidRDefault="00B7063A" w:rsidP="00B7063A">
      <w:pPr>
        <w:rPr>
          <w:rFonts w:ascii="Aptos" w:hAnsi="Aptos"/>
          <w:sz w:val="24"/>
          <w:szCs w:val="24"/>
        </w:rPr>
      </w:pPr>
      <w:r w:rsidRPr="00B7063A">
        <w:rPr>
          <w:rFonts w:ascii="Aptos" w:hAnsi="Aptos"/>
          <w:sz w:val="24"/>
          <w:szCs w:val="24"/>
        </w:rPr>
        <w:t xml:space="preserve">6.3 At the end of the Term, the Parties must conduct a joint exit inspection and compare the condition of the Land against the Entry Condition Report, allowing for fair wear and tear and seasonal conditions. </w:t>
      </w:r>
    </w:p>
    <w:p w14:paraId="0475EF43" w14:textId="36C6EBED" w:rsidR="00B7063A" w:rsidRPr="006902F4" w:rsidRDefault="00B7063A" w:rsidP="00B7063A">
      <w:pPr>
        <w:rPr>
          <w:rFonts w:ascii="Aptos" w:hAnsi="Aptos"/>
          <w:b/>
          <w:bCs/>
          <w:color w:val="EE0000"/>
          <w:sz w:val="28"/>
          <w:szCs w:val="28"/>
        </w:rPr>
      </w:pPr>
      <w:r w:rsidRPr="006902F4">
        <w:rPr>
          <w:rFonts w:ascii="Aptos" w:hAnsi="Aptos"/>
          <w:b/>
          <w:bCs/>
          <w:color w:val="EE0000"/>
          <w:sz w:val="28"/>
          <w:szCs w:val="28"/>
        </w:rPr>
        <w:t>7. Rent and payment</w:t>
      </w:r>
    </w:p>
    <w:p w14:paraId="3B68A0B3" w14:textId="77777777" w:rsidR="00B7063A" w:rsidRPr="00B7063A" w:rsidRDefault="00B7063A" w:rsidP="00B7063A">
      <w:pPr>
        <w:rPr>
          <w:rFonts w:ascii="Aptos" w:hAnsi="Aptos"/>
          <w:sz w:val="24"/>
          <w:szCs w:val="24"/>
        </w:rPr>
      </w:pPr>
      <w:r w:rsidRPr="00B7063A">
        <w:rPr>
          <w:rFonts w:ascii="Aptos" w:hAnsi="Aptos"/>
          <w:sz w:val="24"/>
          <w:szCs w:val="24"/>
        </w:rPr>
        <w:t xml:space="preserve">7.1 The Lessee must pay Rent to the Lessor in the amount of:  </w:t>
      </w:r>
    </w:p>
    <w:p w14:paraId="13D0C2AC" w14:textId="3D38E7F1" w:rsidR="00B7063A" w:rsidRPr="00B7063A" w:rsidRDefault="006902F4" w:rsidP="00B7063A">
      <w:pPr>
        <w:rPr>
          <w:rFonts w:ascii="Aptos" w:hAnsi="Aptos"/>
          <w:sz w:val="24"/>
          <w:szCs w:val="24"/>
        </w:rPr>
      </w:pPr>
      <w:r w:rsidRPr="006902F4">
        <w:rPr>
          <w:rFonts w:ascii="Aptos" w:hAnsi="Aptos"/>
          <w:color w:val="EE0000"/>
          <w:sz w:val="24"/>
          <w:szCs w:val="24"/>
        </w:rPr>
        <w:t xml:space="preserve"> </w:t>
      </w:r>
      <w:r w:rsidR="00B7063A" w:rsidRPr="006902F4">
        <w:rPr>
          <w:rFonts w:ascii="Aptos" w:hAnsi="Aptos"/>
          <w:color w:val="EE0000"/>
          <w:sz w:val="24"/>
          <w:szCs w:val="24"/>
        </w:rPr>
        <w:t xml:space="preserve">[insert amount] </w:t>
      </w:r>
      <w:r w:rsidR="00B7063A" w:rsidRPr="00B7063A">
        <w:rPr>
          <w:rFonts w:ascii="Aptos" w:hAnsi="Aptos"/>
          <w:sz w:val="24"/>
          <w:szCs w:val="24"/>
        </w:rPr>
        <w:t>plus GST if applicable</w:t>
      </w:r>
      <w:r>
        <w:rPr>
          <w:rFonts w:ascii="Aptos" w:hAnsi="Aptos"/>
          <w:sz w:val="24"/>
          <w:szCs w:val="24"/>
        </w:rPr>
        <w:t xml:space="preserve"> </w:t>
      </w:r>
      <w:r w:rsidR="00B7063A" w:rsidRPr="00B7063A">
        <w:rPr>
          <w:rFonts w:ascii="Aptos" w:hAnsi="Aptos"/>
          <w:sz w:val="24"/>
          <w:szCs w:val="24"/>
        </w:rPr>
        <w:t>or, if applicable, as calculated under Schedule 5.</w:t>
      </w:r>
    </w:p>
    <w:p w14:paraId="4AC8FA8E" w14:textId="77777777" w:rsidR="00B7063A" w:rsidRPr="00B7063A" w:rsidRDefault="00B7063A" w:rsidP="00B7063A">
      <w:pPr>
        <w:rPr>
          <w:rFonts w:ascii="Aptos" w:hAnsi="Aptos"/>
          <w:sz w:val="24"/>
          <w:szCs w:val="24"/>
        </w:rPr>
      </w:pPr>
      <w:r w:rsidRPr="00B7063A">
        <w:rPr>
          <w:rFonts w:ascii="Aptos" w:hAnsi="Aptos"/>
          <w:sz w:val="24"/>
          <w:szCs w:val="24"/>
        </w:rPr>
        <w:t>7.2 The Parties may choose one of the following rent methods:</w:t>
      </w:r>
    </w:p>
    <w:p w14:paraId="1B40EAA9" w14:textId="5C9DBDF4" w:rsidR="00B7063A" w:rsidRPr="006902F4" w:rsidRDefault="00B7063A" w:rsidP="006902F4">
      <w:pPr>
        <w:pStyle w:val="ListParagraph"/>
        <w:numPr>
          <w:ilvl w:val="0"/>
          <w:numId w:val="11"/>
        </w:numPr>
        <w:rPr>
          <w:rFonts w:ascii="Aptos" w:hAnsi="Aptos"/>
          <w:sz w:val="24"/>
          <w:szCs w:val="24"/>
        </w:rPr>
      </w:pPr>
      <w:r w:rsidRPr="006902F4">
        <w:rPr>
          <w:rFonts w:ascii="Aptos" w:hAnsi="Aptos"/>
          <w:sz w:val="24"/>
          <w:szCs w:val="24"/>
        </w:rPr>
        <w:t>fixed cash rent;</w:t>
      </w:r>
    </w:p>
    <w:p w14:paraId="24771D67" w14:textId="1ABBE4B9" w:rsidR="00B7063A" w:rsidRPr="006902F4" w:rsidRDefault="00B7063A" w:rsidP="006902F4">
      <w:pPr>
        <w:pStyle w:val="ListParagraph"/>
        <w:numPr>
          <w:ilvl w:val="0"/>
          <w:numId w:val="11"/>
        </w:numPr>
        <w:rPr>
          <w:rFonts w:ascii="Aptos" w:hAnsi="Aptos"/>
          <w:sz w:val="24"/>
          <w:szCs w:val="24"/>
        </w:rPr>
      </w:pPr>
      <w:r w:rsidRPr="006902F4">
        <w:rPr>
          <w:rFonts w:ascii="Aptos" w:hAnsi="Aptos"/>
          <w:sz w:val="24"/>
          <w:szCs w:val="24"/>
        </w:rPr>
        <w:t>rent linked to hectares or carrying capacity;</w:t>
      </w:r>
    </w:p>
    <w:p w14:paraId="08AFC141" w14:textId="003D8034" w:rsidR="00B7063A" w:rsidRPr="006902F4" w:rsidRDefault="00B7063A" w:rsidP="006902F4">
      <w:pPr>
        <w:pStyle w:val="ListParagraph"/>
        <w:numPr>
          <w:ilvl w:val="0"/>
          <w:numId w:val="11"/>
        </w:numPr>
        <w:rPr>
          <w:rFonts w:ascii="Aptos" w:hAnsi="Aptos"/>
          <w:sz w:val="24"/>
          <w:szCs w:val="24"/>
        </w:rPr>
      </w:pPr>
      <w:r w:rsidRPr="006902F4">
        <w:rPr>
          <w:rFonts w:ascii="Aptos" w:hAnsi="Aptos"/>
          <w:sz w:val="24"/>
          <w:szCs w:val="24"/>
        </w:rPr>
        <w:t>rent calculated as a percentage of land value;</w:t>
      </w:r>
    </w:p>
    <w:p w14:paraId="59957D01" w14:textId="1CACC7ED" w:rsidR="00B7063A" w:rsidRPr="006902F4" w:rsidRDefault="00B7063A" w:rsidP="006902F4">
      <w:pPr>
        <w:pStyle w:val="ListParagraph"/>
        <w:numPr>
          <w:ilvl w:val="0"/>
          <w:numId w:val="11"/>
        </w:numPr>
        <w:rPr>
          <w:rFonts w:ascii="Aptos" w:hAnsi="Aptos"/>
          <w:sz w:val="24"/>
          <w:szCs w:val="24"/>
        </w:rPr>
      </w:pPr>
      <w:r w:rsidRPr="006902F4">
        <w:rPr>
          <w:rFonts w:ascii="Aptos" w:hAnsi="Aptos"/>
          <w:sz w:val="24"/>
          <w:szCs w:val="24"/>
        </w:rPr>
        <w:t>rent based on an agreed budget methodology;</w:t>
      </w:r>
    </w:p>
    <w:p w14:paraId="559AC8DC" w14:textId="06FB2574" w:rsidR="00B7063A" w:rsidRPr="006902F4" w:rsidRDefault="00B7063A" w:rsidP="00B7063A">
      <w:pPr>
        <w:pStyle w:val="ListParagraph"/>
        <w:numPr>
          <w:ilvl w:val="0"/>
          <w:numId w:val="11"/>
        </w:numPr>
        <w:rPr>
          <w:rFonts w:ascii="Aptos" w:hAnsi="Aptos"/>
          <w:sz w:val="24"/>
          <w:szCs w:val="24"/>
        </w:rPr>
      </w:pPr>
      <w:r w:rsidRPr="006902F4">
        <w:rPr>
          <w:rFonts w:ascii="Aptos" w:hAnsi="Aptos"/>
          <w:sz w:val="24"/>
          <w:szCs w:val="24"/>
        </w:rPr>
        <w:t xml:space="preserve">share of crop, yield or revenue under a share lease model. </w:t>
      </w:r>
    </w:p>
    <w:p w14:paraId="2E188BD2" w14:textId="77777777" w:rsidR="00B7063A" w:rsidRPr="00B7063A" w:rsidRDefault="00B7063A" w:rsidP="00B7063A">
      <w:pPr>
        <w:rPr>
          <w:rFonts w:ascii="Aptos" w:hAnsi="Aptos"/>
          <w:sz w:val="24"/>
          <w:szCs w:val="24"/>
        </w:rPr>
      </w:pPr>
      <w:r w:rsidRPr="00B7063A">
        <w:rPr>
          <w:rFonts w:ascii="Aptos" w:hAnsi="Aptos"/>
          <w:sz w:val="24"/>
          <w:szCs w:val="24"/>
        </w:rPr>
        <w:t>7.3 Rent is payable:</w:t>
      </w:r>
    </w:p>
    <w:p w14:paraId="7EB8C057" w14:textId="7F1CD3EA" w:rsidR="00B7063A" w:rsidRPr="006902F4" w:rsidRDefault="00B7063A" w:rsidP="006902F4">
      <w:pPr>
        <w:pStyle w:val="ListParagraph"/>
        <w:numPr>
          <w:ilvl w:val="0"/>
          <w:numId w:val="13"/>
        </w:numPr>
        <w:rPr>
          <w:rFonts w:ascii="Aptos" w:hAnsi="Aptos"/>
          <w:sz w:val="24"/>
          <w:szCs w:val="24"/>
        </w:rPr>
      </w:pPr>
      <w:r w:rsidRPr="006902F4">
        <w:rPr>
          <w:rFonts w:ascii="Aptos" w:hAnsi="Aptos"/>
          <w:color w:val="EE0000"/>
          <w:sz w:val="24"/>
          <w:szCs w:val="24"/>
        </w:rPr>
        <w:t>[monthly / quarterly / half-yearly / annually];</w:t>
      </w:r>
    </w:p>
    <w:p w14:paraId="10B7CDA2" w14:textId="2EEF7342" w:rsidR="00B7063A" w:rsidRPr="006902F4" w:rsidRDefault="00B7063A" w:rsidP="006902F4">
      <w:pPr>
        <w:pStyle w:val="ListParagraph"/>
        <w:numPr>
          <w:ilvl w:val="0"/>
          <w:numId w:val="13"/>
        </w:numPr>
        <w:rPr>
          <w:rFonts w:ascii="Aptos" w:hAnsi="Aptos"/>
          <w:sz w:val="24"/>
          <w:szCs w:val="24"/>
        </w:rPr>
      </w:pPr>
      <w:r w:rsidRPr="006902F4">
        <w:rPr>
          <w:rFonts w:ascii="Aptos" w:hAnsi="Aptos"/>
          <w:sz w:val="24"/>
          <w:szCs w:val="24"/>
        </w:rPr>
        <w:t>in advance / arrears;</w:t>
      </w:r>
    </w:p>
    <w:p w14:paraId="7658756C" w14:textId="761E46E2" w:rsidR="00B7063A" w:rsidRPr="006902F4" w:rsidRDefault="00B7063A" w:rsidP="006902F4">
      <w:pPr>
        <w:pStyle w:val="ListParagraph"/>
        <w:numPr>
          <w:ilvl w:val="0"/>
          <w:numId w:val="13"/>
        </w:numPr>
        <w:rPr>
          <w:rFonts w:ascii="Aptos" w:hAnsi="Aptos"/>
          <w:sz w:val="24"/>
          <w:szCs w:val="24"/>
        </w:rPr>
      </w:pPr>
      <w:r w:rsidRPr="006902F4">
        <w:rPr>
          <w:rFonts w:ascii="Aptos" w:hAnsi="Aptos"/>
          <w:sz w:val="24"/>
          <w:szCs w:val="24"/>
        </w:rPr>
        <w:t>by electronic funds transfer to the account nominated by the Lessor.</w:t>
      </w:r>
    </w:p>
    <w:p w14:paraId="3A9DAB91" w14:textId="77777777" w:rsidR="00B7063A" w:rsidRPr="00B7063A" w:rsidRDefault="00B7063A" w:rsidP="00B7063A">
      <w:pPr>
        <w:rPr>
          <w:rFonts w:ascii="Aptos" w:hAnsi="Aptos"/>
          <w:sz w:val="24"/>
          <w:szCs w:val="24"/>
        </w:rPr>
      </w:pPr>
    </w:p>
    <w:p w14:paraId="4DCBB2EA" w14:textId="77777777" w:rsidR="00B7063A" w:rsidRPr="00B7063A" w:rsidRDefault="00B7063A" w:rsidP="00B7063A">
      <w:pPr>
        <w:rPr>
          <w:rFonts w:ascii="Aptos" w:hAnsi="Aptos"/>
          <w:sz w:val="24"/>
          <w:szCs w:val="24"/>
        </w:rPr>
      </w:pPr>
      <w:r w:rsidRPr="00B7063A">
        <w:rPr>
          <w:rFonts w:ascii="Aptos" w:hAnsi="Aptos"/>
          <w:sz w:val="24"/>
          <w:szCs w:val="24"/>
        </w:rPr>
        <w:t xml:space="preserve">7.4 If Rent is not paid within </w:t>
      </w:r>
      <w:r w:rsidRPr="006902F4">
        <w:rPr>
          <w:rFonts w:ascii="Aptos" w:hAnsi="Aptos"/>
          <w:color w:val="EE0000"/>
          <w:sz w:val="24"/>
          <w:szCs w:val="24"/>
        </w:rPr>
        <w:t xml:space="preserve">[insert] </w:t>
      </w:r>
      <w:r w:rsidRPr="00B7063A">
        <w:rPr>
          <w:rFonts w:ascii="Aptos" w:hAnsi="Aptos"/>
          <w:sz w:val="24"/>
          <w:szCs w:val="24"/>
        </w:rPr>
        <w:t xml:space="preserve">days after the due date, the Lessor may charge default interest at </w:t>
      </w:r>
      <w:r w:rsidRPr="006902F4">
        <w:rPr>
          <w:rFonts w:ascii="Aptos" w:hAnsi="Aptos"/>
          <w:color w:val="EE0000"/>
          <w:sz w:val="24"/>
          <w:szCs w:val="24"/>
        </w:rPr>
        <w:t>[insert]%</w:t>
      </w:r>
      <w:r w:rsidRPr="00B7063A">
        <w:rPr>
          <w:rFonts w:ascii="Aptos" w:hAnsi="Aptos"/>
          <w:sz w:val="24"/>
          <w:szCs w:val="24"/>
        </w:rPr>
        <w:t xml:space="preserve"> per annum on overdue amounts, calculated daily.</w:t>
      </w:r>
    </w:p>
    <w:p w14:paraId="1A9BA1AA" w14:textId="77777777" w:rsidR="00B7063A" w:rsidRDefault="00B7063A" w:rsidP="00B7063A">
      <w:pPr>
        <w:rPr>
          <w:rFonts w:ascii="Aptos" w:hAnsi="Aptos"/>
          <w:sz w:val="24"/>
          <w:szCs w:val="24"/>
        </w:rPr>
      </w:pPr>
    </w:p>
    <w:p w14:paraId="035F4221" w14:textId="77777777" w:rsidR="006902F4" w:rsidRDefault="006902F4" w:rsidP="00B7063A">
      <w:pPr>
        <w:rPr>
          <w:rFonts w:ascii="Aptos" w:hAnsi="Aptos"/>
          <w:sz w:val="24"/>
          <w:szCs w:val="24"/>
        </w:rPr>
      </w:pPr>
    </w:p>
    <w:p w14:paraId="43B8EA5D" w14:textId="77777777" w:rsidR="006902F4" w:rsidRDefault="006902F4" w:rsidP="00B7063A">
      <w:pPr>
        <w:rPr>
          <w:rFonts w:ascii="Aptos" w:hAnsi="Aptos"/>
          <w:sz w:val="24"/>
          <w:szCs w:val="24"/>
        </w:rPr>
      </w:pPr>
    </w:p>
    <w:p w14:paraId="34628DE7" w14:textId="77777777" w:rsidR="006902F4" w:rsidRPr="00B7063A" w:rsidRDefault="006902F4" w:rsidP="00B7063A">
      <w:pPr>
        <w:rPr>
          <w:rFonts w:ascii="Aptos" w:hAnsi="Aptos"/>
          <w:sz w:val="24"/>
          <w:szCs w:val="24"/>
        </w:rPr>
      </w:pPr>
    </w:p>
    <w:p w14:paraId="5F95A463" w14:textId="77777777" w:rsidR="00B7063A" w:rsidRPr="00B7063A" w:rsidRDefault="00B7063A" w:rsidP="00B7063A">
      <w:pPr>
        <w:rPr>
          <w:rFonts w:ascii="Aptos" w:hAnsi="Aptos"/>
          <w:sz w:val="24"/>
          <w:szCs w:val="24"/>
        </w:rPr>
      </w:pPr>
      <w:r w:rsidRPr="00B7063A">
        <w:rPr>
          <w:rFonts w:ascii="Aptos" w:hAnsi="Aptos"/>
          <w:sz w:val="24"/>
          <w:szCs w:val="24"/>
        </w:rPr>
        <w:lastRenderedPageBreak/>
        <w:t>7.5 The Parties may include a review mechanism:</w:t>
      </w:r>
    </w:p>
    <w:p w14:paraId="0AD05B8F" w14:textId="3900ECC1" w:rsidR="00B7063A" w:rsidRPr="006902F4" w:rsidRDefault="00B7063A" w:rsidP="006902F4">
      <w:pPr>
        <w:pStyle w:val="ListParagraph"/>
        <w:numPr>
          <w:ilvl w:val="1"/>
          <w:numId w:val="16"/>
        </w:numPr>
        <w:rPr>
          <w:rFonts w:ascii="Aptos" w:hAnsi="Aptos"/>
          <w:sz w:val="24"/>
          <w:szCs w:val="24"/>
        </w:rPr>
      </w:pPr>
      <w:r w:rsidRPr="006902F4">
        <w:rPr>
          <w:rFonts w:ascii="Aptos" w:hAnsi="Aptos"/>
          <w:sz w:val="24"/>
          <w:szCs w:val="24"/>
        </w:rPr>
        <w:t>fixed annual increase;</w:t>
      </w:r>
    </w:p>
    <w:p w14:paraId="76553E82" w14:textId="6FCB5ADA" w:rsidR="00B7063A" w:rsidRPr="006902F4" w:rsidRDefault="00B7063A" w:rsidP="006902F4">
      <w:pPr>
        <w:pStyle w:val="ListParagraph"/>
        <w:numPr>
          <w:ilvl w:val="1"/>
          <w:numId w:val="16"/>
        </w:numPr>
        <w:rPr>
          <w:rFonts w:ascii="Aptos" w:hAnsi="Aptos"/>
          <w:sz w:val="24"/>
          <w:szCs w:val="24"/>
        </w:rPr>
      </w:pPr>
      <w:r w:rsidRPr="006902F4">
        <w:rPr>
          <w:rFonts w:ascii="Aptos" w:hAnsi="Aptos"/>
          <w:sz w:val="24"/>
          <w:szCs w:val="24"/>
        </w:rPr>
        <w:t>CPI review;</w:t>
      </w:r>
    </w:p>
    <w:p w14:paraId="3F4BFEF5" w14:textId="0730A113" w:rsidR="00B7063A" w:rsidRPr="006902F4" w:rsidRDefault="00B7063A" w:rsidP="006902F4">
      <w:pPr>
        <w:pStyle w:val="ListParagraph"/>
        <w:numPr>
          <w:ilvl w:val="1"/>
          <w:numId w:val="16"/>
        </w:numPr>
        <w:rPr>
          <w:rFonts w:ascii="Aptos" w:hAnsi="Aptos"/>
          <w:sz w:val="24"/>
          <w:szCs w:val="24"/>
        </w:rPr>
      </w:pPr>
      <w:r w:rsidRPr="006902F4">
        <w:rPr>
          <w:rFonts w:ascii="Aptos" w:hAnsi="Aptos"/>
          <w:sz w:val="24"/>
          <w:szCs w:val="24"/>
        </w:rPr>
        <w:t>market review;</w:t>
      </w:r>
    </w:p>
    <w:p w14:paraId="2593FB98" w14:textId="3870DD1C" w:rsidR="00B7063A" w:rsidRPr="006902F4" w:rsidRDefault="00B7063A" w:rsidP="00B7063A">
      <w:pPr>
        <w:pStyle w:val="ListParagraph"/>
        <w:numPr>
          <w:ilvl w:val="1"/>
          <w:numId w:val="16"/>
        </w:numPr>
        <w:rPr>
          <w:rFonts w:ascii="Aptos" w:hAnsi="Aptos"/>
          <w:sz w:val="24"/>
          <w:szCs w:val="24"/>
        </w:rPr>
      </w:pPr>
      <w:r w:rsidRPr="006902F4">
        <w:rPr>
          <w:rFonts w:ascii="Aptos" w:hAnsi="Aptos"/>
          <w:sz w:val="24"/>
          <w:szCs w:val="24"/>
        </w:rPr>
        <w:t xml:space="preserve">review triggered by major changes in seasonal, water, or commodity conditions. </w:t>
      </w:r>
    </w:p>
    <w:p w14:paraId="16E86C8F" w14:textId="77777777" w:rsidR="006902F4" w:rsidRDefault="006902F4" w:rsidP="00B7063A">
      <w:pPr>
        <w:rPr>
          <w:rFonts w:ascii="Aptos" w:hAnsi="Aptos"/>
          <w:sz w:val="24"/>
          <w:szCs w:val="24"/>
        </w:rPr>
      </w:pPr>
    </w:p>
    <w:p w14:paraId="429198BB" w14:textId="6D995E9F" w:rsidR="00B7063A" w:rsidRPr="006902F4" w:rsidRDefault="00B7063A" w:rsidP="00B7063A">
      <w:pPr>
        <w:rPr>
          <w:rFonts w:ascii="Aptos" w:hAnsi="Aptos"/>
          <w:b/>
          <w:bCs/>
          <w:sz w:val="28"/>
          <w:szCs w:val="28"/>
        </w:rPr>
      </w:pPr>
      <w:r w:rsidRPr="006902F4">
        <w:rPr>
          <w:rFonts w:ascii="Aptos" w:hAnsi="Aptos"/>
          <w:b/>
          <w:bCs/>
          <w:sz w:val="28"/>
          <w:szCs w:val="28"/>
        </w:rPr>
        <w:t>8. Outgoings and operating costs</w:t>
      </w:r>
    </w:p>
    <w:p w14:paraId="669D1EAA" w14:textId="77777777" w:rsidR="00B7063A" w:rsidRPr="00B7063A" w:rsidRDefault="00B7063A" w:rsidP="00B7063A">
      <w:pPr>
        <w:rPr>
          <w:rFonts w:ascii="Aptos" w:hAnsi="Aptos"/>
          <w:sz w:val="24"/>
          <w:szCs w:val="24"/>
        </w:rPr>
      </w:pPr>
      <w:r w:rsidRPr="00B7063A">
        <w:rPr>
          <w:rFonts w:ascii="Aptos" w:hAnsi="Aptos"/>
          <w:sz w:val="24"/>
          <w:szCs w:val="24"/>
        </w:rPr>
        <w:t>8.1 Unless otherwise stated in Schedule 6:</w:t>
      </w:r>
    </w:p>
    <w:p w14:paraId="34AE4CB4" w14:textId="187AA616" w:rsidR="00B7063A" w:rsidRPr="006902F4" w:rsidRDefault="00B7063A" w:rsidP="006902F4">
      <w:pPr>
        <w:pStyle w:val="ListParagraph"/>
        <w:numPr>
          <w:ilvl w:val="0"/>
          <w:numId w:val="17"/>
        </w:numPr>
        <w:rPr>
          <w:rFonts w:ascii="Aptos" w:hAnsi="Aptos"/>
          <w:sz w:val="24"/>
          <w:szCs w:val="24"/>
        </w:rPr>
      </w:pPr>
      <w:r w:rsidRPr="006902F4">
        <w:rPr>
          <w:rFonts w:ascii="Aptos" w:hAnsi="Aptos"/>
          <w:sz w:val="24"/>
          <w:szCs w:val="24"/>
        </w:rPr>
        <w:t>the Lessor pays council rates, land tax assessed on ownership, and insurance for fixed improvements retained by the Lessor; and</w:t>
      </w:r>
    </w:p>
    <w:p w14:paraId="21703520" w14:textId="4569051F" w:rsidR="00B7063A" w:rsidRPr="006902F4" w:rsidRDefault="00B7063A" w:rsidP="00B7063A">
      <w:pPr>
        <w:pStyle w:val="ListParagraph"/>
        <w:numPr>
          <w:ilvl w:val="0"/>
          <w:numId w:val="17"/>
        </w:numPr>
        <w:rPr>
          <w:rFonts w:ascii="Aptos" w:hAnsi="Aptos"/>
          <w:sz w:val="24"/>
          <w:szCs w:val="24"/>
        </w:rPr>
      </w:pPr>
      <w:r w:rsidRPr="006902F4">
        <w:rPr>
          <w:rFonts w:ascii="Aptos" w:hAnsi="Aptos"/>
          <w:sz w:val="24"/>
          <w:szCs w:val="24"/>
        </w:rPr>
        <w:t xml:space="preserve">the Lessee pays all operating and business costs associated with the farming enterprise, including labour, fuel, fodder, seed, fertiliser, chemicals, livestock costs, machinery, utilities used by the Lessee, and day-to-day repairs arising from use. </w:t>
      </w:r>
    </w:p>
    <w:p w14:paraId="2D946AB4" w14:textId="68F64B14" w:rsidR="00B7063A" w:rsidRPr="00B7063A" w:rsidRDefault="00B7063A" w:rsidP="00B7063A">
      <w:pPr>
        <w:rPr>
          <w:rFonts w:ascii="Aptos" w:hAnsi="Aptos"/>
          <w:sz w:val="24"/>
          <w:szCs w:val="24"/>
        </w:rPr>
      </w:pPr>
      <w:r w:rsidRPr="00B7063A">
        <w:rPr>
          <w:rFonts w:ascii="Aptos" w:hAnsi="Aptos"/>
          <w:sz w:val="24"/>
          <w:szCs w:val="24"/>
        </w:rPr>
        <w:t>8.2 Water charges, irrigation charges, electricity and other utilities are payable as set out in Schedule 6.</w:t>
      </w:r>
    </w:p>
    <w:p w14:paraId="31CE48CB" w14:textId="77777777" w:rsidR="00B7063A" w:rsidRPr="00B7063A" w:rsidRDefault="00B7063A" w:rsidP="00B7063A">
      <w:pPr>
        <w:rPr>
          <w:rFonts w:ascii="Aptos" w:hAnsi="Aptos"/>
          <w:sz w:val="24"/>
          <w:szCs w:val="24"/>
        </w:rPr>
      </w:pPr>
      <w:r w:rsidRPr="00B7063A">
        <w:rPr>
          <w:rFonts w:ascii="Aptos" w:hAnsi="Aptos"/>
          <w:sz w:val="24"/>
          <w:szCs w:val="24"/>
        </w:rPr>
        <w:t>8.3 Any statutory charges or compliance costs arising solely from the Lessee’s use or business are payable by the Lessee.</w:t>
      </w:r>
    </w:p>
    <w:p w14:paraId="51CB5F93" w14:textId="77777777" w:rsidR="00B7063A" w:rsidRPr="00B7063A" w:rsidRDefault="00B7063A" w:rsidP="00B7063A">
      <w:pPr>
        <w:rPr>
          <w:rFonts w:ascii="Aptos" w:hAnsi="Aptos"/>
          <w:sz w:val="24"/>
          <w:szCs w:val="24"/>
        </w:rPr>
      </w:pPr>
    </w:p>
    <w:p w14:paraId="61EFFC17" w14:textId="2FCDCC34" w:rsidR="00B7063A" w:rsidRPr="006902F4" w:rsidRDefault="00B7063A" w:rsidP="00B7063A">
      <w:pPr>
        <w:rPr>
          <w:rFonts w:ascii="Aptos" w:hAnsi="Aptos"/>
          <w:b/>
          <w:bCs/>
          <w:color w:val="000000" w:themeColor="text1"/>
          <w:sz w:val="28"/>
          <w:szCs w:val="28"/>
        </w:rPr>
      </w:pPr>
      <w:r w:rsidRPr="006902F4">
        <w:rPr>
          <w:rFonts w:ascii="Aptos" w:hAnsi="Aptos"/>
          <w:b/>
          <w:bCs/>
          <w:color w:val="000000" w:themeColor="text1"/>
          <w:sz w:val="28"/>
          <w:szCs w:val="28"/>
        </w:rPr>
        <w:t>9. Maintenance and repairs</w:t>
      </w:r>
    </w:p>
    <w:p w14:paraId="76C2E528" w14:textId="051FBDD9" w:rsidR="00B7063A" w:rsidRPr="00B7063A" w:rsidRDefault="00B7063A" w:rsidP="00B7063A">
      <w:pPr>
        <w:rPr>
          <w:rFonts w:ascii="Aptos" w:hAnsi="Aptos"/>
          <w:sz w:val="24"/>
          <w:szCs w:val="24"/>
        </w:rPr>
      </w:pPr>
      <w:r w:rsidRPr="00B7063A">
        <w:rPr>
          <w:rFonts w:ascii="Aptos" w:hAnsi="Aptos"/>
          <w:sz w:val="24"/>
          <w:szCs w:val="24"/>
        </w:rPr>
        <w:t>9.1 The Lessor must maintain the structural integrity of major fixed improvements included in the lease, except to the extent damage is caused or contributed to by the Lessee.</w:t>
      </w:r>
    </w:p>
    <w:p w14:paraId="2DDE29AA" w14:textId="77777777" w:rsidR="00B7063A" w:rsidRPr="00B7063A" w:rsidRDefault="00B7063A" w:rsidP="00B7063A">
      <w:pPr>
        <w:rPr>
          <w:rFonts w:ascii="Aptos" w:hAnsi="Aptos"/>
          <w:sz w:val="24"/>
          <w:szCs w:val="24"/>
        </w:rPr>
      </w:pPr>
      <w:r w:rsidRPr="00B7063A">
        <w:rPr>
          <w:rFonts w:ascii="Aptos" w:hAnsi="Aptos"/>
          <w:sz w:val="24"/>
          <w:szCs w:val="24"/>
        </w:rPr>
        <w:t>9.2 The Lessee must:</w:t>
      </w:r>
    </w:p>
    <w:p w14:paraId="3EF13B98" w14:textId="50B8B02B" w:rsidR="00B7063A" w:rsidRPr="006902F4" w:rsidRDefault="00B7063A" w:rsidP="006902F4">
      <w:pPr>
        <w:pStyle w:val="ListParagraph"/>
        <w:numPr>
          <w:ilvl w:val="0"/>
          <w:numId w:val="18"/>
        </w:numPr>
        <w:rPr>
          <w:rFonts w:ascii="Aptos" w:hAnsi="Aptos"/>
          <w:sz w:val="24"/>
          <w:szCs w:val="24"/>
        </w:rPr>
      </w:pPr>
      <w:r w:rsidRPr="006902F4">
        <w:rPr>
          <w:rFonts w:ascii="Aptos" w:hAnsi="Aptos"/>
          <w:sz w:val="24"/>
          <w:szCs w:val="24"/>
        </w:rPr>
        <w:t>keep the Land neat, safe and managed to a standard consistent with good rural practice;</w:t>
      </w:r>
    </w:p>
    <w:p w14:paraId="47881215" w14:textId="4EA5A262" w:rsidR="00B7063A" w:rsidRPr="006902F4" w:rsidRDefault="00B7063A" w:rsidP="006902F4">
      <w:pPr>
        <w:pStyle w:val="ListParagraph"/>
        <w:numPr>
          <w:ilvl w:val="0"/>
          <w:numId w:val="18"/>
        </w:numPr>
        <w:rPr>
          <w:rFonts w:ascii="Aptos" w:hAnsi="Aptos"/>
          <w:sz w:val="24"/>
          <w:szCs w:val="24"/>
        </w:rPr>
      </w:pPr>
      <w:r w:rsidRPr="006902F4">
        <w:rPr>
          <w:rFonts w:ascii="Aptos" w:hAnsi="Aptos"/>
          <w:sz w:val="24"/>
          <w:szCs w:val="24"/>
        </w:rPr>
        <w:t>maintain fences, gates, troughs, pumps, laneways and other included improvements in good working order, except for capital replacement unless otherwise stated;</w:t>
      </w:r>
    </w:p>
    <w:p w14:paraId="4A2A7DA1" w14:textId="211CEC79" w:rsidR="00B7063A" w:rsidRPr="006902F4" w:rsidRDefault="00B7063A" w:rsidP="006902F4">
      <w:pPr>
        <w:pStyle w:val="ListParagraph"/>
        <w:numPr>
          <w:ilvl w:val="0"/>
          <w:numId w:val="18"/>
        </w:numPr>
        <w:rPr>
          <w:rFonts w:ascii="Aptos" w:hAnsi="Aptos"/>
          <w:sz w:val="24"/>
          <w:szCs w:val="24"/>
        </w:rPr>
      </w:pPr>
      <w:r w:rsidRPr="006902F4">
        <w:rPr>
          <w:rFonts w:ascii="Aptos" w:hAnsi="Aptos"/>
          <w:sz w:val="24"/>
          <w:szCs w:val="24"/>
        </w:rPr>
        <w:t>promptly notify the Lessor of breakdown, damage, biosecurity risk, contamination, fire, flood, storm loss, or serious defect;</w:t>
      </w:r>
    </w:p>
    <w:p w14:paraId="5B2266B3" w14:textId="1DEF8ABA" w:rsidR="00B7063A" w:rsidRPr="006902F4" w:rsidRDefault="00B7063A" w:rsidP="006902F4">
      <w:pPr>
        <w:pStyle w:val="ListParagraph"/>
        <w:numPr>
          <w:ilvl w:val="0"/>
          <w:numId w:val="18"/>
        </w:numPr>
        <w:rPr>
          <w:rFonts w:ascii="Aptos" w:hAnsi="Aptos"/>
          <w:sz w:val="24"/>
          <w:szCs w:val="24"/>
        </w:rPr>
      </w:pPr>
      <w:r w:rsidRPr="006902F4">
        <w:rPr>
          <w:rFonts w:ascii="Aptos" w:hAnsi="Aptos"/>
          <w:sz w:val="24"/>
          <w:szCs w:val="24"/>
        </w:rPr>
        <w:t xml:space="preserve">not commit or permit waste, nuisance, or avoidable land degradation. </w:t>
      </w:r>
    </w:p>
    <w:p w14:paraId="51CAB95E" w14:textId="77777777" w:rsidR="00B7063A" w:rsidRDefault="00B7063A" w:rsidP="00B7063A">
      <w:pPr>
        <w:rPr>
          <w:rFonts w:ascii="Aptos" w:hAnsi="Aptos"/>
          <w:sz w:val="24"/>
          <w:szCs w:val="24"/>
        </w:rPr>
      </w:pPr>
    </w:p>
    <w:p w14:paraId="4FA192E0" w14:textId="77777777" w:rsidR="006902F4" w:rsidRDefault="006902F4" w:rsidP="00B7063A">
      <w:pPr>
        <w:rPr>
          <w:rFonts w:ascii="Aptos" w:hAnsi="Aptos"/>
          <w:sz w:val="24"/>
          <w:szCs w:val="24"/>
        </w:rPr>
      </w:pPr>
    </w:p>
    <w:p w14:paraId="1AD897E6" w14:textId="77777777" w:rsidR="006902F4" w:rsidRDefault="006902F4" w:rsidP="00B7063A">
      <w:pPr>
        <w:rPr>
          <w:rFonts w:ascii="Aptos" w:hAnsi="Aptos"/>
          <w:sz w:val="24"/>
          <w:szCs w:val="24"/>
        </w:rPr>
      </w:pPr>
    </w:p>
    <w:p w14:paraId="2021F252" w14:textId="77777777" w:rsidR="006902F4" w:rsidRPr="00B7063A" w:rsidRDefault="006902F4" w:rsidP="00B7063A">
      <w:pPr>
        <w:rPr>
          <w:rFonts w:ascii="Aptos" w:hAnsi="Aptos"/>
          <w:sz w:val="24"/>
          <w:szCs w:val="24"/>
        </w:rPr>
      </w:pPr>
    </w:p>
    <w:p w14:paraId="69362AE8" w14:textId="77777777" w:rsidR="00B7063A" w:rsidRPr="00B7063A" w:rsidRDefault="00B7063A" w:rsidP="00B7063A">
      <w:pPr>
        <w:rPr>
          <w:rFonts w:ascii="Aptos" w:hAnsi="Aptos"/>
          <w:sz w:val="24"/>
          <w:szCs w:val="24"/>
        </w:rPr>
      </w:pPr>
      <w:r w:rsidRPr="00B7063A">
        <w:rPr>
          <w:rFonts w:ascii="Aptos" w:hAnsi="Aptos"/>
          <w:sz w:val="24"/>
          <w:szCs w:val="24"/>
        </w:rPr>
        <w:t>9.3 Capital improvements, replacements, and new infrastructure must not be undertaken without prior written agreement on:</w:t>
      </w:r>
    </w:p>
    <w:p w14:paraId="5E18E55D" w14:textId="257C7751" w:rsidR="00B7063A" w:rsidRPr="006902F4" w:rsidRDefault="00B7063A" w:rsidP="006902F4">
      <w:pPr>
        <w:pStyle w:val="ListParagraph"/>
        <w:numPr>
          <w:ilvl w:val="0"/>
          <w:numId w:val="19"/>
        </w:numPr>
        <w:rPr>
          <w:rFonts w:ascii="Aptos" w:hAnsi="Aptos"/>
          <w:sz w:val="24"/>
          <w:szCs w:val="24"/>
        </w:rPr>
      </w:pPr>
      <w:r w:rsidRPr="006902F4">
        <w:rPr>
          <w:rFonts w:ascii="Aptos" w:hAnsi="Aptos"/>
          <w:sz w:val="24"/>
          <w:szCs w:val="24"/>
        </w:rPr>
        <w:t>who will pay;</w:t>
      </w:r>
    </w:p>
    <w:p w14:paraId="7C240DE1" w14:textId="7B71BCBE" w:rsidR="00B7063A" w:rsidRPr="006902F4" w:rsidRDefault="00B7063A" w:rsidP="006902F4">
      <w:pPr>
        <w:pStyle w:val="ListParagraph"/>
        <w:numPr>
          <w:ilvl w:val="0"/>
          <w:numId w:val="19"/>
        </w:numPr>
        <w:rPr>
          <w:rFonts w:ascii="Aptos" w:hAnsi="Aptos"/>
          <w:sz w:val="24"/>
          <w:szCs w:val="24"/>
        </w:rPr>
      </w:pPr>
      <w:r w:rsidRPr="006902F4">
        <w:rPr>
          <w:rFonts w:ascii="Aptos" w:hAnsi="Aptos"/>
          <w:sz w:val="24"/>
          <w:szCs w:val="24"/>
        </w:rPr>
        <w:t>ownership during and after the Term;</w:t>
      </w:r>
    </w:p>
    <w:p w14:paraId="0E355C90" w14:textId="498180BE" w:rsidR="00B7063A" w:rsidRPr="006902F4" w:rsidRDefault="00B7063A" w:rsidP="006902F4">
      <w:pPr>
        <w:pStyle w:val="ListParagraph"/>
        <w:numPr>
          <w:ilvl w:val="0"/>
          <w:numId w:val="19"/>
        </w:numPr>
        <w:rPr>
          <w:rFonts w:ascii="Aptos" w:hAnsi="Aptos"/>
          <w:sz w:val="24"/>
          <w:szCs w:val="24"/>
        </w:rPr>
      </w:pPr>
      <w:r w:rsidRPr="006902F4">
        <w:rPr>
          <w:rFonts w:ascii="Aptos" w:hAnsi="Aptos"/>
          <w:sz w:val="24"/>
          <w:szCs w:val="24"/>
        </w:rPr>
        <w:t>maintenance responsibility; and</w:t>
      </w:r>
    </w:p>
    <w:p w14:paraId="302CC27A" w14:textId="0BE6251B" w:rsidR="00B7063A" w:rsidRPr="006902F4" w:rsidRDefault="00B7063A" w:rsidP="006902F4">
      <w:pPr>
        <w:pStyle w:val="ListParagraph"/>
        <w:numPr>
          <w:ilvl w:val="0"/>
          <w:numId w:val="19"/>
        </w:numPr>
        <w:rPr>
          <w:rFonts w:ascii="Aptos" w:hAnsi="Aptos"/>
          <w:sz w:val="24"/>
          <w:szCs w:val="24"/>
        </w:rPr>
      </w:pPr>
      <w:r w:rsidRPr="006902F4">
        <w:rPr>
          <w:rFonts w:ascii="Aptos" w:hAnsi="Aptos"/>
          <w:sz w:val="24"/>
          <w:szCs w:val="24"/>
        </w:rPr>
        <w:t>whether the Lessee will receive compensation at the end of the Term.</w:t>
      </w:r>
    </w:p>
    <w:p w14:paraId="402D84B5" w14:textId="77777777" w:rsidR="00B7063A" w:rsidRPr="00B7063A" w:rsidRDefault="00B7063A" w:rsidP="00B7063A">
      <w:pPr>
        <w:rPr>
          <w:rFonts w:ascii="Aptos" w:hAnsi="Aptos"/>
          <w:sz w:val="24"/>
          <w:szCs w:val="24"/>
        </w:rPr>
      </w:pPr>
    </w:p>
    <w:p w14:paraId="2D48EB0C" w14:textId="174DB1D3" w:rsidR="00B7063A" w:rsidRPr="006902F4" w:rsidRDefault="00B7063A" w:rsidP="00B7063A">
      <w:pPr>
        <w:rPr>
          <w:rFonts w:ascii="Aptos" w:hAnsi="Aptos"/>
          <w:b/>
          <w:bCs/>
          <w:sz w:val="28"/>
          <w:szCs w:val="28"/>
        </w:rPr>
      </w:pPr>
      <w:r w:rsidRPr="006902F4">
        <w:rPr>
          <w:rFonts w:ascii="Aptos" w:hAnsi="Aptos"/>
          <w:b/>
          <w:bCs/>
          <w:sz w:val="28"/>
          <w:szCs w:val="28"/>
        </w:rPr>
        <w:t>10. Farming standards, land care and compliance</w:t>
      </w:r>
    </w:p>
    <w:p w14:paraId="616DF649" w14:textId="77777777" w:rsidR="00B7063A" w:rsidRPr="00B7063A" w:rsidRDefault="00B7063A" w:rsidP="00B7063A">
      <w:pPr>
        <w:rPr>
          <w:rFonts w:ascii="Aptos" w:hAnsi="Aptos"/>
          <w:sz w:val="24"/>
          <w:szCs w:val="24"/>
        </w:rPr>
      </w:pPr>
    </w:p>
    <w:p w14:paraId="365DF8AD" w14:textId="1AAB97DD" w:rsidR="00B7063A" w:rsidRPr="00B7063A" w:rsidRDefault="00B7063A" w:rsidP="00B7063A">
      <w:pPr>
        <w:rPr>
          <w:rFonts w:ascii="Aptos" w:hAnsi="Aptos"/>
          <w:sz w:val="24"/>
          <w:szCs w:val="24"/>
        </w:rPr>
      </w:pPr>
      <w:r w:rsidRPr="00B7063A">
        <w:rPr>
          <w:rFonts w:ascii="Aptos" w:hAnsi="Aptos"/>
          <w:sz w:val="24"/>
          <w:szCs w:val="24"/>
        </w:rPr>
        <w:t>10.1 The Lessee must manage the Land in accordance with good farm management practice.</w:t>
      </w:r>
    </w:p>
    <w:p w14:paraId="4E19D53F" w14:textId="77777777" w:rsidR="00B7063A" w:rsidRPr="00B7063A" w:rsidRDefault="00B7063A" w:rsidP="00B7063A">
      <w:pPr>
        <w:rPr>
          <w:rFonts w:ascii="Aptos" w:hAnsi="Aptos"/>
          <w:sz w:val="24"/>
          <w:szCs w:val="24"/>
        </w:rPr>
      </w:pPr>
      <w:r w:rsidRPr="00B7063A">
        <w:rPr>
          <w:rFonts w:ascii="Aptos" w:hAnsi="Aptos"/>
          <w:sz w:val="24"/>
          <w:szCs w:val="24"/>
        </w:rPr>
        <w:t>10.2 The Lessee must comply with all applicable laws, permits, codes and lawful directions relating to:</w:t>
      </w:r>
    </w:p>
    <w:p w14:paraId="5016A7E7" w14:textId="58690D3F" w:rsidR="00B7063A" w:rsidRPr="006902F4" w:rsidRDefault="00B7063A" w:rsidP="006902F4">
      <w:pPr>
        <w:pStyle w:val="ListParagraph"/>
        <w:numPr>
          <w:ilvl w:val="0"/>
          <w:numId w:val="20"/>
        </w:numPr>
        <w:rPr>
          <w:rFonts w:ascii="Aptos" w:hAnsi="Aptos"/>
          <w:sz w:val="24"/>
          <w:szCs w:val="24"/>
        </w:rPr>
      </w:pPr>
      <w:r w:rsidRPr="006902F4">
        <w:rPr>
          <w:rFonts w:ascii="Aptos" w:hAnsi="Aptos"/>
          <w:sz w:val="24"/>
          <w:szCs w:val="24"/>
        </w:rPr>
        <w:t>workplace health and safety;</w:t>
      </w:r>
    </w:p>
    <w:p w14:paraId="103436D7" w14:textId="0470E947" w:rsidR="00B7063A" w:rsidRPr="006902F4" w:rsidRDefault="00B7063A" w:rsidP="006902F4">
      <w:pPr>
        <w:pStyle w:val="ListParagraph"/>
        <w:numPr>
          <w:ilvl w:val="0"/>
          <w:numId w:val="20"/>
        </w:numPr>
        <w:rPr>
          <w:rFonts w:ascii="Aptos" w:hAnsi="Aptos"/>
          <w:sz w:val="24"/>
          <w:szCs w:val="24"/>
        </w:rPr>
      </w:pPr>
      <w:r w:rsidRPr="006902F4">
        <w:rPr>
          <w:rFonts w:ascii="Aptos" w:hAnsi="Aptos"/>
          <w:sz w:val="24"/>
          <w:szCs w:val="24"/>
        </w:rPr>
        <w:t>animal welfare;</w:t>
      </w:r>
    </w:p>
    <w:p w14:paraId="3E289B7D" w14:textId="71DF7F1C" w:rsidR="00B7063A" w:rsidRPr="006902F4" w:rsidRDefault="00B7063A" w:rsidP="006902F4">
      <w:pPr>
        <w:pStyle w:val="ListParagraph"/>
        <w:numPr>
          <w:ilvl w:val="0"/>
          <w:numId w:val="20"/>
        </w:numPr>
        <w:rPr>
          <w:rFonts w:ascii="Aptos" w:hAnsi="Aptos"/>
          <w:sz w:val="24"/>
          <w:szCs w:val="24"/>
        </w:rPr>
      </w:pPr>
      <w:r w:rsidRPr="006902F4">
        <w:rPr>
          <w:rFonts w:ascii="Aptos" w:hAnsi="Aptos"/>
          <w:sz w:val="24"/>
          <w:szCs w:val="24"/>
        </w:rPr>
        <w:t>biosecurity;</w:t>
      </w:r>
    </w:p>
    <w:p w14:paraId="36E1EBE5" w14:textId="0BC9A8B5" w:rsidR="00B7063A" w:rsidRPr="006902F4" w:rsidRDefault="00B7063A" w:rsidP="006902F4">
      <w:pPr>
        <w:pStyle w:val="ListParagraph"/>
        <w:numPr>
          <w:ilvl w:val="0"/>
          <w:numId w:val="20"/>
        </w:numPr>
        <w:rPr>
          <w:rFonts w:ascii="Aptos" w:hAnsi="Aptos"/>
          <w:sz w:val="24"/>
          <w:szCs w:val="24"/>
        </w:rPr>
      </w:pPr>
      <w:r w:rsidRPr="006902F4">
        <w:rPr>
          <w:rFonts w:ascii="Aptos" w:hAnsi="Aptos"/>
          <w:sz w:val="24"/>
          <w:szCs w:val="24"/>
        </w:rPr>
        <w:t>chemical storage and use;</w:t>
      </w:r>
    </w:p>
    <w:p w14:paraId="14236FBC" w14:textId="2B194DEE" w:rsidR="00B7063A" w:rsidRPr="006902F4" w:rsidRDefault="00B7063A" w:rsidP="006902F4">
      <w:pPr>
        <w:pStyle w:val="ListParagraph"/>
        <w:numPr>
          <w:ilvl w:val="0"/>
          <w:numId w:val="20"/>
        </w:numPr>
        <w:rPr>
          <w:rFonts w:ascii="Aptos" w:hAnsi="Aptos"/>
          <w:sz w:val="24"/>
          <w:szCs w:val="24"/>
        </w:rPr>
      </w:pPr>
      <w:r w:rsidRPr="006902F4">
        <w:rPr>
          <w:rFonts w:ascii="Aptos" w:hAnsi="Aptos"/>
          <w:sz w:val="24"/>
          <w:szCs w:val="24"/>
        </w:rPr>
        <w:t>environmental protection;</w:t>
      </w:r>
    </w:p>
    <w:p w14:paraId="2E8233F9" w14:textId="2DFBC0EB" w:rsidR="00B7063A" w:rsidRPr="006902F4" w:rsidRDefault="00B7063A" w:rsidP="006902F4">
      <w:pPr>
        <w:pStyle w:val="ListParagraph"/>
        <w:numPr>
          <w:ilvl w:val="0"/>
          <w:numId w:val="20"/>
        </w:numPr>
        <w:rPr>
          <w:rFonts w:ascii="Aptos" w:hAnsi="Aptos"/>
          <w:sz w:val="24"/>
          <w:szCs w:val="24"/>
        </w:rPr>
      </w:pPr>
      <w:r w:rsidRPr="006902F4">
        <w:rPr>
          <w:rFonts w:ascii="Aptos" w:hAnsi="Aptos"/>
          <w:sz w:val="24"/>
          <w:szCs w:val="24"/>
        </w:rPr>
        <w:t>native vegetation;</w:t>
      </w:r>
    </w:p>
    <w:p w14:paraId="5410A588" w14:textId="1B65439B" w:rsidR="00B7063A" w:rsidRPr="006902F4" w:rsidRDefault="00B7063A" w:rsidP="006902F4">
      <w:pPr>
        <w:pStyle w:val="ListParagraph"/>
        <w:numPr>
          <w:ilvl w:val="0"/>
          <w:numId w:val="20"/>
        </w:numPr>
        <w:rPr>
          <w:rFonts w:ascii="Aptos" w:hAnsi="Aptos"/>
          <w:sz w:val="24"/>
          <w:szCs w:val="24"/>
        </w:rPr>
      </w:pPr>
      <w:r w:rsidRPr="006902F4">
        <w:rPr>
          <w:rFonts w:ascii="Aptos" w:hAnsi="Aptos"/>
          <w:sz w:val="24"/>
          <w:szCs w:val="24"/>
        </w:rPr>
        <w:t>water use and licensing;</w:t>
      </w:r>
    </w:p>
    <w:p w14:paraId="1DAB3696" w14:textId="5634F588" w:rsidR="00B7063A" w:rsidRPr="006902F4" w:rsidRDefault="00B7063A" w:rsidP="006902F4">
      <w:pPr>
        <w:pStyle w:val="ListParagraph"/>
        <w:numPr>
          <w:ilvl w:val="0"/>
          <w:numId w:val="20"/>
        </w:numPr>
        <w:rPr>
          <w:rFonts w:ascii="Aptos" w:hAnsi="Aptos"/>
          <w:sz w:val="24"/>
          <w:szCs w:val="24"/>
        </w:rPr>
      </w:pPr>
      <w:r w:rsidRPr="006902F4">
        <w:rPr>
          <w:rFonts w:ascii="Aptos" w:hAnsi="Aptos"/>
          <w:sz w:val="24"/>
          <w:szCs w:val="24"/>
        </w:rPr>
        <w:t>fire prevention and emergency management.</w:t>
      </w:r>
    </w:p>
    <w:p w14:paraId="4C59ECB6" w14:textId="77777777" w:rsidR="00B7063A" w:rsidRPr="00B7063A" w:rsidRDefault="00B7063A" w:rsidP="00B7063A">
      <w:pPr>
        <w:rPr>
          <w:rFonts w:ascii="Aptos" w:hAnsi="Aptos"/>
          <w:sz w:val="24"/>
          <w:szCs w:val="24"/>
        </w:rPr>
      </w:pPr>
    </w:p>
    <w:p w14:paraId="58268CD0" w14:textId="78CB73AF" w:rsidR="00B7063A" w:rsidRPr="00B7063A" w:rsidRDefault="00B7063A" w:rsidP="00B7063A">
      <w:pPr>
        <w:rPr>
          <w:rFonts w:ascii="Aptos" w:hAnsi="Aptos"/>
          <w:sz w:val="24"/>
          <w:szCs w:val="24"/>
        </w:rPr>
      </w:pPr>
      <w:r w:rsidRPr="00B7063A">
        <w:rPr>
          <w:rFonts w:ascii="Aptos" w:hAnsi="Aptos"/>
          <w:sz w:val="24"/>
          <w:szCs w:val="24"/>
        </w:rPr>
        <w:t>10.3 The Lessee must take reasonable steps to control weeds, pests and vermin to the standard required by law and good rural practice.</w:t>
      </w:r>
    </w:p>
    <w:p w14:paraId="2244406B" w14:textId="3021FD1B" w:rsidR="00B7063A" w:rsidRPr="00B7063A" w:rsidRDefault="00B7063A" w:rsidP="00B7063A">
      <w:pPr>
        <w:rPr>
          <w:rFonts w:ascii="Aptos" w:hAnsi="Aptos"/>
          <w:sz w:val="24"/>
          <w:szCs w:val="24"/>
        </w:rPr>
      </w:pPr>
      <w:r w:rsidRPr="00B7063A">
        <w:rPr>
          <w:rFonts w:ascii="Aptos" w:hAnsi="Aptos"/>
          <w:sz w:val="24"/>
          <w:szCs w:val="24"/>
        </w:rPr>
        <w:t>10.4 The Lessee must not contaminate the Land and must promptly remediate any contamination caused by the Lessee, its workers, contractors or invitees.</w:t>
      </w:r>
    </w:p>
    <w:p w14:paraId="2F681FB7" w14:textId="77777777" w:rsidR="00B7063A" w:rsidRPr="00B7063A" w:rsidRDefault="00B7063A" w:rsidP="00B7063A">
      <w:pPr>
        <w:rPr>
          <w:rFonts w:ascii="Aptos" w:hAnsi="Aptos"/>
          <w:sz w:val="24"/>
          <w:szCs w:val="24"/>
        </w:rPr>
      </w:pPr>
      <w:r w:rsidRPr="00B7063A">
        <w:rPr>
          <w:rFonts w:ascii="Aptos" w:hAnsi="Aptos"/>
          <w:sz w:val="24"/>
          <w:szCs w:val="24"/>
        </w:rPr>
        <w:t>10.5 The Lessee must not clear native vegetation, interfere with waterways, or carry out earthworks or major drainage works without all required approvals and the Lessor’s prior written consent.</w:t>
      </w:r>
    </w:p>
    <w:p w14:paraId="489576F6" w14:textId="77777777" w:rsidR="00B7063A" w:rsidRPr="00B7063A" w:rsidRDefault="00B7063A" w:rsidP="00B7063A">
      <w:pPr>
        <w:rPr>
          <w:rFonts w:ascii="Aptos" w:hAnsi="Aptos"/>
          <w:sz w:val="24"/>
          <w:szCs w:val="24"/>
        </w:rPr>
      </w:pPr>
    </w:p>
    <w:p w14:paraId="2559B18F" w14:textId="77777777" w:rsidR="006902F4" w:rsidRDefault="006902F4" w:rsidP="00B7063A">
      <w:pPr>
        <w:rPr>
          <w:rFonts w:ascii="Aptos" w:hAnsi="Aptos"/>
          <w:sz w:val="24"/>
          <w:szCs w:val="24"/>
        </w:rPr>
      </w:pPr>
    </w:p>
    <w:p w14:paraId="25A1194F" w14:textId="77777777" w:rsidR="006902F4" w:rsidRDefault="006902F4" w:rsidP="00B7063A">
      <w:pPr>
        <w:rPr>
          <w:rFonts w:ascii="Aptos" w:hAnsi="Aptos"/>
          <w:sz w:val="24"/>
          <w:szCs w:val="24"/>
        </w:rPr>
      </w:pPr>
    </w:p>
    <w:p w14:paraId="3EE0542B" w14:textId="77777777" w:rsidR="006902F4" w:rsidRDefault="006902F4" w:rsidP="00B7063A">
      <w:pPr>
        <w:rPr>
          <w:rFonts w:ascii="Aptos" w:hAnsi="Aptos"/>
          <w:sz w:val="24"/>
          <w:szCs w:val="24"/>
        </w:rPr>
      </w:pPr>
    </w:p>
    <w:p w14:paraId="7526C205" w14:textId="77777777" w:rsidR="006902F4" w:rsidRDefault="006902F4" w:rsidP="00B7063A">
      <w:pPr>
        <w:rPr>
          <w:rFonts w:ascii="Aptos" w:hAnsi="Aptos"/>
          <w:sz w:val="24"/>
          <w:szCs w:val="24"/>
        </w:rPr>
      </w:pPr>
    </w:p>
    <w:p w14:paraId="2901A026" w14:textId="3F09C712" w:rsidR="00B7063A" w:rsidRPr="006902F4" w:rsidRDefault="00B7063A" w:rsidP="00B7063A">
      <w:pPr>
        <w:rPr>
          <w:rFonts w:ascii="Aptos" w:hAnsi="Aptos"/>
          <w:b/>
          <w:bCs/>
          <w:sz w:val="28"/>
          <w:szCs w:val="28"/>
        </w:rPr>
      </w:pPr>
      <w:r w:rsidRPr="006902F4">
        <w:rPr>
          <w:rFonts w:ascii="Aptos" w:hAnsi="Aptos"/>
          <w:b/>
          <w:bCs/>
          <w:sz w:val="28"/>
          <w:szCs w:val="28"/>
        </w:rPr>
        <w:lastRenderedPageBreak/>
        <w:t>11. Stock, crops and husbandry</w:t>
      </w:r>
    </w:p>
    <w:p w14:paraId="3E69910B" w14:textId="77777777" w:rsidR="00B7063A" w:rsidRPr="00B7063A" w:rsidRDefault="00B7063A" w:rsidP="00B7063A">
      <w:pPr>
        <w:rPr>
          <w:rFonts w:ascii="Aptos" w:hAnsi="Aptos"/>
          <w:sz w:val="24"/>
          <w:szCs w:val="24"/>
        </w:rPr>
      </w:pPr>
    </w:p>
    <w:p w14:paraId="37FB4B3D" w14:textId="6AEE3AC4" w:rsidR="00B7063A" w:rsidRPr="00B7063A" w:rsidRDefault="00B7063A" w:rsidP="00B7063A">
      <w:pPr>
        <w:rPr>
          <w:rFonts w:ascii="Aptos" w:hAnsi="Aptos"/>
          <w:sz w:val="24"/>
          <w:szCs w:val="24"/>
        </w:rPr>
      </w:pPr>
      <w:r w:rsidRPr="00B7063A">
        <w:rPr>
          <w:rFonts w:ascii="Aptos" w:hAnsi="Aptos"/>
          <w:sz w:val="24"/>
          <w:szCs w:val="24"/>
        </w:rPr>
        <w:t>11.1 The Lessee may keep only the livestock types and stocking rates reasonably sustainable for the Land, having regard to seasonal conditions.</w:t>
      </w:r>
    </w:p>
    <w:p w14:paraId="26C3EB28" w14:textId="50516245" w:rsidR="00B7063A" w:rsidRPr="00B7063A" w:rsidRDefault="00B7063A" w:rsidP="00B7063A">
      <w:pPr>
        <w:rPr>
          <w:rFonts w:ascii="Aptos" w:hAnsi="Aptos"/>
          <w:sz w:val="24"/>
          <w:szCs w:val="24"/>
        </w:rPr>
      </w:pPr>
      <w:r w:rsidRPr="00B7063A">
        <w:rPr>
          <w:rFonts w:ascii="Aptos" w:hAnsi="Aptos"/>
          <w:sz w:val="24"/>
          <w:szCs w:val="24"/>
        </w:rPr>
        <w:t>11.2 The Lessee may sow and harvest crops consistent with the Permitted Use and sound agronomic practice.</w:t>
      </w:r>
    </w:p>
    <w:p w14:paraId="212604EF" w14:textId="5D33CEA6" w:rsidR="00B7063A" w:rsidRPr="00B7063A" w:rsidRDefault="00B7063A" w:rsidP="00B7063A">
      <w:pPr>
        <w:rPr>
          <w:rFonts w:ascii="Aptos" w:hAnsi="Aptos"/>
          <w:sz w:val="24"/>
          <w:szCs w:val="24"/>
        </w:rPr>
      </w:pPr>
      <w:r w:rsidRPr="00B7063A">
        <w:rPr>
          <w:rFonts w:ascii="Aptos" w:hAnsi="Aptos"/>
          <w:sz w:val="24"/>
          <w:szCs w:val="24"/>
        </w:rPr>
        <w:t>11.3 The Lessee is responsible for all decisions concerning crop rotations, stocking, inputs, husbandry, and enterprise management unless this is a share-farming or more collaborative arrangement expressly recorded in Schedule 7.</w:t>
      </w:r>
    </w:p>
    <w:p w14:paraId="46A9CAC7" w14:textId="6AAA5E8D" w:rsidR="00B7063A" w:rsidRDefault="00B7063A" w:rsidP="00B7063A">
      <w:pPr>
        <w:rPr>
          <w:rFonts w:ascii="Aptos" w:hAnsi="Aptos"/>
          <w:sz w:val="24"/>
          <w:szCs w:val="24"/>
        </w:rPr>
      </w:pPr>
      <w:r w:rsidRPr="00B7063A">
        <w:rPr>
          <w:rFonts w:ascii="Aptos" w:hAnsi="Aptos"/>
          <w:sz w:val="24"/>
          <w:szCs w:val="24"/>
        </w:rPr>
        <w:t>11.4 Any minimum pasture cover, residue retention, stubble management or rotational obligations must be set out in Schedule 7.</w:t>
      </w:r>
    </w:p>
    <w:p w14:paraId="2F53E0A0" w14:textId="77777777" w:rsidR="006902F4" w:rsidRPr="006902F4" w:rsidRDefault="006902F4" w:rsidP="00B7063A">
      <w:pPr>
        <w:rPr>
          <w:rFonts w:ascii="Aptos" w:hAnsi="Aptos"/>
          <w:sz w:val="24"/>
          <w:szCs w:val="24"/>
        </w:rPr>
      </w:pPr>
    </w:p>
    <w:p w14:paraId="5ACB3D2D" w14:textId="3FDD3098" w:rsidR="00B7063A" w:rsidRPr="006902F4" w:rsidRDefault="00B7063A" w:rsidP="00B7063A">
      <w:pPr>
        <w:rPr>
          <w:rFonts w:ascii="Aptos" w:hAnsi="Aptos"/>
          <w:b/>
          <w:bCs/>
          <w:sz w:val="28"/>
          <w:szCs w:val="28"/>
        </w:rPr>
      </w:pPr>
      <w:r w:rsidRPr="006902F4">
        <w:rPr>
          <w:rFonts w:ascii="Aptos" w:hAnsi="Aptos"/>
          <w:b/>
          <w:bCs/>
          <w:sz w:val="28"/>
          <w:szCs w:val="28"/>
        </w:rPr>
        <w:t>12. Water and irrigation</w:t>
      </w:r>
    </w:p>
    <w:p w14:paraId="35F5F6BA" w14:textId="239E0239" w:rsidR="00B7063A" w:rsidRPr="00B7063A" w:rsidRDefault="00B7063A" w:rsidP="00B7063A">
      <w:pPr>
        <w:rPr>
          <w:rFonts w:ascii="Aptos" w:hAnsi="Aptos"/>
          <w:sz w:val="24"/>
          <w:szCs w:val="24"/>
        </w:rPr>
      </w:pPr>
      <w:r w:rsidRPr="00B7063A">
        <w:rPr>
          <w:rFonts w:ascii="Aptos" w:hAnsi="Aptos"/>
          <w:sz w:val="24"/>
          <w:szCs w:val="24"/>
        </w:rPr>
        <w:t>12.1 Water rights, licences, delivery shares, irrigation assets, dams, bores and pumping infrastructure included in the lease are listed in Schedule 2.</w:t>
      </w:r>
    </w:p>
    <w:p w14:paraId="38070893" w14:textId="77777777" w:rsidR="00B7063A" w:rsidRPr="00B7063A" w:rsidRDefault="00B7063A" w:rsidP="00B7063A">
      <w:pPr>
        <w:rPr>
          <w:rFonts w:ascii="Aptos" w:hAnsi="Aptos"/>
          <w:sz w:val="24"/>
          <w:szCs w:val="24"/>
        </w:rPr>
      </w:pPr>
      <w:r w:rsidRPr="00B7063A">
        <w:rPr>
          <w:rFonts w:ascii="Aptos" w:hAnsi="Aptos"/>
          <w:sz w:val="24"/>
          <w:szCs w:val="24"/>
        </w:rPr>
        <w:t>12.2 The Lessee may use water only:</w:t>
      </w:r>
    </w:p>
    <w:p w14:paraId="00E0C26D" w14:textId="5D205C79" w:rsidR="00B7063A" w:rsidRPr="006902F4" w:rsidRDefault="00B7063A" w:rsidP="006902F4">
      <w:pPr>
        <w:pStyle w:val="ListParagraph"/>
        <w:numPr>
          <w:ilvl w:val="0"/>
          <w:numId w:val="21"/>
        </w:numPr>
        <w:rPr>
          <w:rFonts w:ascii="Aptos" w:hAnsi="Aptos"/>
          <w:sz w:val="24"/>
          <w:szCs w:val="24"/>
        </w:rPr>
      </w:pPr>
      <w:r w:rsidRPr="006902F4">
        <w:rPr>
          <w:rFonts w:ascii="Aptos" w:hAnsi="Aptos"/>
          <w:sz w:val="24"/>
          <w:szCs w:val="24"/>
        </w:rPr>
        <w:t>for the Permitted Use;</w:t>
      </w:r>
    </w:p>
    <w:p w14:paraId="498F8CF7" w14:textId="57907516" w:rsidR="00B7063A" w:rsidRPr="006902F4" w:rsidRDefault="00B7063A" w:rsidP="006902F4">
      <w:pPr>
        <w:pStyle w:val="ListParagraph"/>
        <w:numPr>
          <w:ilvl w:val="0"/>
          <w:numId w:val="21"/>
        </w:numPr>
        <w:rPr>
          <w:rFonts w:ascii="Aptos" w:hAnsi="Aptos"/>
          <w:sz w:val="24"/>
          <w:szCs w:val="24"/>
        </w:rPr>
      </w:pPr>
      <w:r w:rsidRPr="006902F4">
        <w:rPr>
          <w:rFonts w:ascii="Aptos" w:hAnsi="Aptos"/>
          <w:sz w:val="24"/>
          <w:szCs w:val="24"/>
        </w:rPr>
        <w:t>within legal entitlements and licence conditions; and</w:t>
      </w:r>
    </w:p>
    <w:p w14:paraId="231FB082" w14:textId="5592FA94" w:rsidR="00B7063A" w:rsidRPr="006902F4" w:rsidRDefault="00B7063A" w:rsidP="006902F4">
      <w:pPr>
        <w:pStyle w:val="ListParagraph"/>
        <w:numPr>
          <w:ilvl w:val="0"/>
          <w:numId w:val="21"/>
        </w:numPr>
        <w:rPr>
          <w:rFonts w:ascii="Aptos" w:hAnsi="Aptos"/>
          <w:sz w:val="24"/>
          <w:szCs w:val="24"/>
        </w:rPr>
      </w:pPr>
      <w:r w:rsidRPr="006902F4">
        <w:rPr>
          <w:rFonts w:ascii="Aptos" w:hAnsi="Aptos"/>
          <w:sz w:val="24"/>
          <w:szCs w:val="24"/>
        </w:rPr>
        <w:t>in a manner that avoids waste and damage.</w:t>
      </w:r>
    </w:p>
    <w:p w14:paraId="11C322D4" w14:textId="77777777" w:rsidR="00B7063A" w:rsidRPr="00B7063A" w:rsidRDefault="00B7063A" w:rsidP="00B7063A">
      <w:pPr>
        <w:rPr>
          <w:rFonts w:ascii="Aptos" w:hAnsi="Aptos"/>
          <w:sz w:val="24"/>
          <w:szCs w:val="24"/>
        </w:rPr>
      </w:pPr>
    </w:p>
    <w:p w14:paraId="061BC9F4" w14:textId="77777777" w:rsidR="00B7063A" w:rsidRPr="00B7063A" w:rsidRDefault="00B7063A" w:rsidP="00B7063A">
      <w:pPr>
        <w:rPr>
          <w:rFonts w:ascii="Aptos" w:hAnsi="Aptos"/>
          <w:sz w:val="24"/>
          <w:szCs w:val="24"/>
        </w:rPr>
      </w:pPr>
      <w:r w:rsidRPr="00B7063A">
        <w:rPr>
          <w:rFonts w:ascii="Aptos" w:hAnsi="Aptos"/>
          <w:sz w:val="24"/>
          <w:szCs w:val="24"/>
        </w:rPr>
        <w:t>12.3 The Agreement must specify who is responsible for:</w:t>
      </w:r>
    </w:p>
    <w:p w14:paraId="731F4C30" w14:textId="1804D06E" w:rsidR="00B7063A" w:rsidRPr="006902F4" w:rsidRDefault="00B7063A" w:rsidP="006902F4">
      <w:pPr>
        <w:pStyle w:val="ListParagraph"/>
        <w:numPr>
          <w:ilvl w:val="0"/>
          <w:numId w:val="22"/>
        </w:numPr>
        <w:rPr>
          <w:rFonts w:ascii="Aptos" w:hAnsi="Aptos"/>
          <w:sz w:val="24"/>
          <w:szCs w:val="24"/>
        </w:rPr>
      </w:pPr>
      <w:r w:rsidRPr="006902F4">
        <w:rPr>
          <w:rFonts w:ascii="Aptos" w:hAnsi="Aptos"/>
          <w:sz w:val="24"/>
          <w:szCs w:val="24"/>
        </w:rPr>
        <w:t>water allocation purchases;</w:t>
      </w:r>
    </w:p>
    <w:p w14:paraId="12BAB045" w14:textId="1D6C3046" w:rsidR="00B7063A" w:rsidRPr="006902F4" w:rsidRDefault="00B7063A" w:rsidP="006902F4">
      <w:pPr>
        <w:pStyle w:val="ListParagraph"/>
        <w:numPr>
          <w:ilvl w:val="0"/>
          <w:numId w:val="22"/>
        </w:numPr>
        <w:rPr>
          <w:rFonts w:ascii="Aptos" w:hAnsi="Aptos"/>
          <w:sz w:val="24"/>
          <w:szCs w:val="24"/>
        </w:rPr>
      </w:pPr>
      <w:r w:rsidRPr="006902F4">
        <w:rPr>
          <w:rFonts w:ascii="Aptos" w:hAnsi="Aptos"/>
          <w:sz w:val="24"/>
          <w:szCs w:val="24"/>
        </w:rPr>
        <w:t>delivery and usage charges;</w:t>
      </w:r>
    </w:p>
    <w:p w14:paraId="1F091106" w14:textId="63792893" w:rsidR="00B7063A" w:rsidRPr="006902F4" w:rsidRDefault="00B7063A" w:rsidP="006902F4">
      <w:pPr>
        <w:pStyle w:val="ListParagraph"/>
        <w:numPr>
          <w:ilvl w:val="0"/>
          <w:numId w:val="22"/>
        </w:numPr>
        <w:rPr>
          <w:rFonts w:ascii="Aptos" w:hAnsi="Aptos"/>
          <w:sz w:val="24"/>
          <w:szCs w:val="24"/>
        </w:rPr>
      </w:pPr>
      <w:r w:rsidRPr="006902F4">
        <w:rPr>
          <w:rFonts w:ascii="Aptos" w:hAnsi="Aptos"/>
          <w:sz w:val="24"/>
          <w:szCs w:val="24"/>
        </w:rPr>
        <w:t>pump power costs;</w:t>
      </w:r>
    </w:p>
    <w:p w14:paraId="39DED15F" w14:textId="235992F4" w:rsidR="00B7063A" w:rsidRPr="006902F4" w:rsidRDefault="00B7063A" w:rsidP="006902F4">
      <w:pPr>
        <w:pStyle w:val="ListParagraph"/>
        <w:numPr>
          <w:ilvl w:val="0"/>
          <w:numId w:val="22"/>
        </w:numPr>
        <w:rPr>
          <w:rFonts w:ascii="Aptos" w:hAnsi="Aptos"/>
          <w:sz w:val="24"/>
          <w:szCs w:val="24"/>
        </w:rPr>
      </w:pPr>
      <w:r w:rsidRPr="006902F4">
        <w:rPr>
          <w:rFonts w:ascii="Aptos" w:hAnsi="Aptos"/>
          <w:sz w:val="24"/>
          <w:szCs w:val="24"/>
        </w:rPr>
        <w:t>maintenance and repair of irrigation works;</w:t>
      </w:r>
    </w:p>
    <w:p w14:paraId="3412FA36" w14:textId="63A42095" w:rsidR="00B7063A" w:rsidRPr="006902F4" w:rsidRDefault="00B7063A" w:rsidP="006902F4">
      <w:pPr>
        <w:pStyle w:val="ListParagraph"/>
        <w:numPr>
          <w:ilvl w:val="0"/>
          <w:numId w:val="22"/>
        </w:numPr>
        <w:rPr>
          <w:rFonts w:ascii="Aptos" w:hAnsi="Aptos"/>
          <w:sz w:val="24"/>
          <w:szCs w:val="24"/>
        </w:rPr>
      </w:pPr>
      <w:r w:rsidRPr="006902F4">
        <w:rPr>
          <w:rFonts w:ascii="Aptos" w:hAnsi="Aptos"/>
          <w:sz w:val="24"/>
          <w:szCs w:val="24"/>
        </w:rPr>
        <w:t>replacement of failed irrigation infrastructure.</w:t>
      </w:r>
    </w:p>
    <w:p w14:paraId="5715B525" w14:textId="77777777" w:rsidR="00B7063A" w:rsidRPr="00B7063A" w:rsidRDefault="00B7063A" w:rsidP="00B7063A">
      <w:pPr>
        <w:rPr>
          <w:rFonts w:ascii="Aptos" w:hAnsi="Aptos"/>
          <w:sz w:val="24"/>
          <w:szCs w:val="24"/>
        </w:rPr>
      </w:pPr>
    </w:p>
    <w:p w14:paraId="1DFA639F" w14:textId="652E4C89" w:rsidR="00B7063A" w:rsidRPr="006902F4" w:rsidRDefault="00B7063A" w:rsidP="00B7063A">
      <w:pPr>
        <w:rPr>
          <w:rFonts w:ascii="Aptos" w:hAnsi="Aptos"/>
          <w:b/>
          <w:bCs/>
          <w:sz w:val="28"/>
          <w:szCs w:val="28"/>
        </w:rPr>
      </w:pPr>
      <w:r w:rsidRPr="006902F4">
        <w:rPr>
          <w:rFonts w:ascii="Aptos" w:hAnsi="Aptos"/>
          <w:b/>
          <w:bCs/>
          <w:sz w:val="28"/>
          <w:szCs w:val="28"/>
        </w:rPr>
        <w:t>13. Access and rights reserved</w:t>
      </w:r>
    </w:p>
    <w:p w14:paraId="29CC9E4F" w14:textId="77777777" w:rsidR="00B7063A" w:rsidRPr="00B7063A" w:rsidRDefault="00B7063A" w:rsidP="00B7063A">
      <w:pPr>
        <w:rPr>
          <w:rFonts w:ascii="Aptos" w:hAnsi="Aptos"/>
          <w:sz w:val="24"/>
          <w:szCs w:val="24"/>
        </w:rPr>
      </w:pPr>
      <w:r w:rsidRPr="00B7063A">
        <w:rPr>
          <w:rFonts w:ascii="Aptos" w:hAnsi="Aptos"/>
          <w:sz w:val="24"/>
          <w:szCs w:val="24"/>
        </w:rPr>
        <w:t>13.1 The Lessor may enter the Land on reasonable notice, except in emergencies, to:</w:t>
      </w:r>
    </w:p>
    <w:p w14:paraId="29E2047B" w14:textId="08783B16" w:rsidR="00B7063A" w:rsidRPr="006902F4" w:rsidRDefault="00B7063A" w:rsidP="006902F4">
      <w:pPr>
        <w:pStyle w:val="ListParagraph"/>
        <w:numPr>
          <w:ilvl w:val="1"/>
          <w:numId w:val="24"/>
        </w:numPr>
        <w:rPr>
          <w:rFonts w:ascii="Aptos" w:hAnsi="Aptos"/>
          <w:sz w:val="24"/>
          <w:szCs w:val="24"/>
        </w:rPr>
      </w:pPr>
      <w:r w:rsidRPr="006902F4">
        <w:rPr>
          <w:rFonts w:ascii="Aptos" w:hAnsi="Aptos"/>
          <w:sz w:val="24"/>
          <w:szCs w:val="24"/>
        </w:rPr>
        <w:t>inspect the Land and improvements;</w:t>
      </w:r>
    </w:p>
    <w:p w14:paraId="5ED2BCF8" w14:textId="15F3713D" w:rsidR="00B7063A" w:rsidRPr="006902F4" w:rsidRDefault="00B7063A" w:rsidP="006902F4">
      <w:pPr>
        <w:pStyle w:val="ListParagraph"/>
        <w:numPr>
          <w:ilvl w:val="1"/>
          <w:numId w:val="24"/>
        </w:numPr>
        <w:rPr>
          <w:rFonts w:ascii="Aptos" w:hAnsi="Aptos"/>
          <w:sz w:val="24"/>
          <w:szCs w:val="24"/>
        </w:rPr>
      </w:pPr>
      <w:r w:rsidRPr="006902F4">
        <w:rPr>
          <w:rFonts w:ascii="Aptos" w:hAnsi="Aptos"/>
          <w:sz w:val="24"/>
          <w:szCs w:val="24"/>
        </w:rPr>
        <w:t>carry out repairs or compliance works;</w:t>
      </w:r>
    </w:p>
    <w:p w14:paraId="55A87193" w14:textId="6DED3403" w:rsidR="00B7063A" w:rsidRPr="006902F4" w:rsidRDefault="00B7063A" w:rsidP="006902F4">
      <w:pPr>
        <w:pStyle w:val="ListParagraph"/>
        <w:numPr>
          <w:ilvl w:val="1"/>
          <w:numId w:val="24"/>
        </w:numPr>
        <w:rPr>
          <w:rFonts w:ascii="Aptos" w:hAnsi="Aptos"/>
          <w:sz w:val="24"/>
          <w:szCs w:val="24"/>
        </w:rPr>
      </w:pPr>
      <w:r w:rsidRPr="006902F4">
        <w:rPr>
          <w:rFonts w:ascii="Aptos" w:hAnsi="Aptos"/>
          <w:sz w:val="24"/>
          <w:szCs w:val="24"/>
        </w:rPr>
        <w:t xml:space="preserve">show the Land to prospective purchasers, mortgagees or incoming tenants during the final </w:t>
      </w:r>
      <w:r w:rsidRPr="006902F4">
        <w:rPr>
          <w:rFonts w:ascii="Aptos" w:hAnsi="Aptos"/>
          <w:color w:val="EE0000"/>
          <w:sz w:val="24"/>
          <w:szCs w:val="24"/>
        </w:rPr>
        <w:t xml:space="preserve">[insert] </w:t>
      </w:r>
      <w:r w:rsidRPr="006902F4">
        <w:rPr>
          <w:rFonts w:ascii="Aptos" w:hAnsi="Aptos"/>
          <w:sz w:val="24"/>
          <w:szCs w:val="24"/>
        </w:rPr>
        <w:t>months of the Term.</w:t>
      </w:r>
    </w:p>
    <w:p w14:paraId="3A19FB6E" w14:textId="77777777" w:rsidR="00B7063A" w:rsidRPr="00B7063A" w:rsidRDefault="00B7063A" w:rsidP="00B7063A">
      <w:pPr>
        <w:rPr>
          <w:rFonts w:ascii="Aptos" w:hAnsi="Aptos"/>
          <w:sz w:val="24"/>
          <w:szCs w:val="24"/>
        </w:rPr>
      </w:pPr>
    </w:p>
    <w:p w14:paraId="5FBF2E4F" w14:textId="545F53D6" w:rsidR="00B7063A" w:rsidRPr="00B7063A" w:rsidRDefault="00B7063A" w:rsidP="00B7063A">
      <w:pPr>
        <w:rPr>
          <w:rFonts w:ascii="Aptos" w:hAnsi="Aptos"/>
          <w:sz w:val="24"/>
          <w:szCs w:val="24"/>
        </w:rPr>
      </w:pPr>
      <w:r w:rsidRPr="00B7063A">
        <w:rPr>
          <w:rFonts w:ascii="Aptos" w:hAnsi="Aptos"/>
          <w:sz w:val="24"/>
          <w:szCs w:val="24"/>
        </w:rPr>
        <w:lastRenderedPageBreak/>
        <w:t>13.2 The Lessor must minimise interference with the Lessee’s farming operations when exercising rights of entry.</w:t>
      </w:r>
    </w:p>
    <w:p w14:paraId="43AED242" w14:textId="68202D67" w:rsidR="00B7063A" w:rsidRPr="00B7063A" w:rsidRDefault="00B7063A" w:rsidP="00B7063A">
      <w:pPr>
        <w:rPr>
          <w:rFonts w:ascii="Aptos" w:hAnsi="Aptos"/>
          <w:sz w:val="24"/>
          <w:szCs w:val="24"/>
        </w:rPr>
      </w:pPr>
      <w:r w:rsidRPr="00B7063A">
        <w:rPr>
          <w:rFonts w:ascii="Aptos" w:hAnsi="Aptos"/>
          <w:sz w:val="24"/>
          <w:szCs w:val="24"/>
        </w:rPr>
        <w:t>13.3 The Lessee must not obstruct easements, access routes, utility corridors or rights reserved to the Lessor.</w:t>
      </w:r>
    </w:p>
    <w:p w14:paraId="05FA2575" w14:textId="77777777" w:rsidR="006902F4" w:rsidRDefault="006902F4" w:rsidP="00B7063A">
      <w:pPr>
        <w:rPr>
          <w:rFonts w:ascii="Aptos" w:hAnsi="Aptos"/>
          <w:b/>
          <w:bCs/>
          <w:sz w:val="28"/>
          <w:szCs w:val="28"/>
        </w:rPr>
      </w:pPr>
    </w:p>
    <w:p w14:paraId="3667C77C" w14:textId="687BA017" w:rsidR="00B7063A" w:rsidRPr="006902F4" w:rsidRDefault="00B7063A" w:rsidP="00B7063A">
      <w:pPr>
        <w:rPr>
          <w:rFonts w:ascii="Aptos" w:hAnsi="Aptos"/>
          <w:b/>
          <w:bCs/>
          <w:sz w:val="28"/>
          <w:szCs w:val="28"/>
        </w:rPr>
      </w:pPr>
      <w:r w:rsidRPr="006902F4">
        <w:rPr>
          <w:rFonts w:ascii="Aptos" w:hAnsi="Aptos"/>
          <w:b/>
          <w:bCs/>
          <w:sz w:val="28"/>
          <w:szCs w:val="28"/>
        </w:rPr>
        <w:t>14. Insurance and indemnity</w:t>
      </w:r>
    </w:p>
    <w:p w14:paraId="6EC9E5D5" w14:textId="0CE8C232" w:rsidR="00B7063A" w:rsidRPr="00B7063A" w:rsidRDefault="00B7063A" w:rsidP="00B7063A">
      <w:pPr>
        <w:rPr>
          <w:rFonts w:ascii="Aptos" w:hAnsi="Aptos"/>
          <w:sz w:val="24"/>
          <w:szCs w:val="24"/>
        </w:rPr>
      </w:pPr>
      <w:r w:rsidRPr="00B7063A">
        <w:rPr>
          <w:rFonts w:ascii="Aptos" w:hAnsi="Aptos"/>
          <w:sz w:val="24"/>
          <w:szCs w:val="24"/>
        </w:rPr>
        <w:t>14.1 The Lessor must insure any buildings and fixed improvements that the Lessor is responsible for insuring under this Agreement</w:t>
      </w:r>
      <w:r w:rsidR="006902F4">
        <w:rPr>
          <w:rFonts w:ascii="Aptos" w:hAnsi="Aptos"/>
          <w:sz w:val="24"/>
          <w:szCs w:val="24"/>
        </w:rPr>
        <w:t>.</w:t>
      </w:r>
    </w:p>
    <w:p w14:paraId="52830C9F" w14:textId="77777777" w:rsidR="00B7063A" w:rsidRPr="00B7063A" w:rsidRDefault="00B7063A" w:rsidP="00B7063A">
      <w:pPr>
        <w:rPr>
          <w:rFonts w:ascii="Aptos" w:hAnsi="Aptos"/>
          <w:sz w:val="24"/>
          <w:szCs w:val="24"/>
        </w:rPr>
      </w:pPr>
      <w:r w:rsidRPr="00B7063A">
        <w:rPr>
          <w:rFonts w:ascii="Aptos" w:hAnsi="Aptos"/>
          <w:sz w:val="24"/>
          <w:szCs w:val="24"/>
        </w:rPr>
        <w:t>14.2 The Lessee must maintain during the Term:</w:t>
      </w:r>
    </w:p>
    <w:p w14:paraId="08880D80" w14:textId="347F67D0" w:rsidR="00B7063A" w:rsidRPr="006902F4" w:rsidRDefault="00B7063A" w:rsidP="006902F4">
      <w:pPr>
        <w:pStyle w:val="ListParagraph"/>
        <w:numPr>
          <w:ilvl w:val="0"/>
          <w:numId w:val="25"/>
        </w:numPr>
        <w:rPr>
          <w:rFonts w:ascii="Aptos" w:hAnsi="Aptos"/>
          <w:sz w:val="24"/>
          <w:szCs w:val="24"/>
        </w:rPr>
      </w:pPr>
      <w:r w:rsidRPr="006902F4">
        <w:rPr>
          <w:rFonts w:ascii="Aptos" w:hAnsi="Aptos"/>
          <w:sz w:val="24"/>
          <w:szCs w:val="24"/>
        </w:rPr>
        <w:t xml:space="preserve">public liability insurance for at least </w:t>
      </w:r>
      <w:r w:rsidRPr="006902F4">
        <w:rPr>
          <w:rFonts w:ascii="Aptos" w:hAnsi="Aptos"/>
          <w:color w:val="EE0000"/>
          <w:sz w:val="24"/>
          <w:szCs w:val="24"/>
        </w:rPr>
        <w:t xml:space="preserve">$[insert] </w:t>
      </w:r>
      <w:r w:rsidRPr="006902F4">
        <w:rPr>
          <w:rFonts w:ascii="Aptos" w:hAnsi="Aptos"/>
          <w:sz w:val="24"/>
          <w:szCs w:val="24"/>
        </w:rPr>
        <w:t>per claim;</w:t>
      </w:r>
    </w:p>
    <w:p w14:paraId="667AA3E4" w14:textId="21AE619E" w:rsidR="00B7063A" w:rsidRPr="006902F4" w:rsidRDefault="00B7063A" w:rsidP="006902F4">
      <w:pPr>
        <w:pStyle w:val="ListParagraph"/>
        <w:numPr>
          <w:ilvl w:val="0"/>
          <w:numId w:val="25"/>
        </w:numPr>
        <w:rPr>
          <w:rFonts w:ascii="Aptos" w:hAnsi="Aptos"/>
          <w:sz w:val="24"/>
          <w:szCs w:val="24"/>
        </w:rPr>
      </w:pPr>
      <w:r w:rsidRPr="006902F4">
        <w:rPr>
          <w:rFonts w:ascii="Aptos" w:hAnsi="Aptos"/>
          <w:sz w:val="24"/>
          <w:szCs w:val="24"/>
        </w:rPr>
        <w:t>workers compensation insurance as required by law;</w:t>
      </w:r>
    </w:p>
    <w:p w14:paraId="15C40628" w14:textId="0D02D5FB" w:rsidR="00B7063A" w:rsidRPr="006902F4" w:rsidRDefault="00B7063A" w:rsidP="00B7063A">
      <w:pPr>
        <w:pStyle w:val="ListParagraph"/>
        <w:numPr>
          <w:ilvl w:val="0"/>
          <w:numId w:val="25"/>
        </w:numPr>
        <w:rPr>
          <w:rFonts w:ascii="Aptos" w:hAnsi="Aptos"/>
          <w:sz w:val="24"/>
          <w:szCs w:val="24"/>
        </w:rPr>
      </w:pPr>
      <w:r w:rsidRPr="006902F4">
        <w:rPr>
          <w:rFonts w:ascii="Aptos" w:hAnsi="Aptos"/>
          <w:sz w:val="24"/>
          <w:szCs w:val="24"/>
        </w:rPr>
        <w:t>insurance for the Lessee’s plant, equipment, livestock, produce and business operations.</w:t>
      </w:r>
    </w:p>
    <w:p w14:paraId="7FCB87B5" w14:textId="40D7A7D8" w:rsidR="00B7063A" w:rsidRPr="00B7063A" w:rsidRDefault="00B7063A" w:rsidP="00B7063A">
      <w:pPr>
        <w:rPr>
          <w:rFonts w:ascii="Aptos" w:hAnsi="Aptos"/>
          <w:sz w:val="24"/>
          <w:szCs w:val="24"/>
        </w:rPr>
      </w:pPr>
      <w:r w:rsidRPr="00B7063A">
        <w:rPr>
          <w:rFonts w:ascii="Aptos" w:hAnsi="Aptos"/>
          <w:sz w:val="24"/>
          <w:szCs w:val="24"/>
        </w:rPr>
        <w:t>14.3 The Lessee occupies and uses the Land at its own risk, except to the extent loss arises from the Lessor’s negligence or breach of this Agreement.</w:t>
      </w:r>
    </w:p>
    <w:p w14:paraId="3E222051" w14:textId="77777777" w:rsidR="00B7063A" w:rsidRPr="00B7063A" w:rsidRDefault="00B7063A" w:rsidP="00B7063A">
      <w:pPr>
        <w:rPr>
          <w:rFonts w:ascii="Aptos" w:hAnsi="Aptos"/>
          <w:sz w:val="24"/>
          <w:szCs w:val="24"/>
        </w:rPr>
      </w:pPr>
      <w:r w:rsidRPr="00B7063A">
        <w:rPr>
          <w:rFonts w:ascii="Aptos" w:hAnsi="Aptos"/>
          <w:sz w:val="24"/>
          <w:szCs w:val="24"/>
        </w:rPr>
        <w:t>14.4 The Lessee indemnifies the Lessor against claims, loss, damage, liability and expense arising from the Lessee’s use or occupation of the Land, except to the extent caused by the Lessor’s negligence, wilful misconduct or breach.</w:t>
      </w:r>
    </w:p>
    <w:p w14:paraId="3E3E9D1E" w14:textId="77777777" w:rsidR="00B7063A" w:rsidRPr="00B7063A" w:rsidRDefault="00B7063A" w:rsidP="00B7063A">
      <w:pPr>
        <w:rPr>
          <w:rFonts w:ascii="Aptos" w:hAnsi="Aptos"/>
          <w:sz w:val="24"/>
          <w:szCs w:val="24"/>
        </w:rPr>
      </w:pPr>
    </w:p>
    <w:p w14:paraId="3C48677C" w14:textId="56392355" w:rsidR="00B7063A" w:rsidRPr="006902F4" w:rsidRDefault="00B7063A" w:rsidP="00B7063A">
      <w:pPr>
        <w:rPr>
          <w:rFonts w:ascii="Aptos" w:hAnsi="Aptos"/>
          <w:b/>
          <w:bCs/>
          <w:sz w:val="28"/>
          <w:szCs w:val="28"/>
        </w:rPr>
      </w:pPr>
      <w:r w:rsidRPr="006902F4">
        <w:rPr>
          <w:rFonts w:ascii="Aptos" w:hAnsi="Aptos"/>
          <w:b/>
          <w:bCs/>
          <w:sz w:val="28"/>
          <w:szCs w:val="28"/>
        </w:rPr>
        <w:t>15. Rates, taxes and GST</w:t>
      </w:r>
    </w:p>
    <w:p w14:paraId="3FF7777B" w14:textId="690D4DB7" w:rsidR="00B7063A" w:rsidRPr="00B7063A" w:rsidRDefault="00B7063A" w:rsidP="00B7063A">
      <w:pPr>
        <w:rPr>
          <w:rFonts w:ascii="Aptos" w:hAnsi="Aptos"/>
          <w:sz w:val="24"/>
          <w:szCs w:val="24"/>
        </w:rPr>
      </w:pPr>
      <w:r w:rsidRPr="00B7063A">
        <w:rPr>
          <w:rFonts w:ascii="Aptos" w:hAnsi="Aptos"/>
          <w:sz w:val="24"/>
          <w:szCs w:val="24"/>
        </w:rPr>
        <w:t>15.1 The Parties must state whether GST is payable on the Rent.</w:t>
      </w:r>
    </w:p>
    <w:p w14:paraId="4C532003" w14:textId="3B0953DF" w:rsidR="00B7063A" w:rsidRPr="00B7063A" w:rsidRDefault="00B7063A" w:rsidP="00B7063A">
      <w:pPr>
        <w:rPr>
          <w:rFonts w:ascii="Aptos" w:hAnsi="Aptos"/>
          <w:sz w:val="24"/>
          <w:szCs w:val="24"/>
        </w:rPr>
      </w:pPr>
      <w:r w:rsidRPr="00B7063A">
        <w:rPr>
          <w:rFonts w:ascii="Aptos" w:hAnsi="Aptos"/>
          <w:sz w:val="24"/>
          <w:szCs w:val="24"/>
        </w:rPr>
        <w:t>15.2 If GST is payable, the Lessee must pay the GST amount in addition to the Rent on receipt of a valid tax invoice.</w:t>
      </w:r>
    </w:p>
    <w:p w14:paraId="2BFFE463" w14:textId="77777777" w:rsidR="00B7063A" w:rsidRPr="00B7063A" w:rsidRDefault="00B7063A" w:rsidP="00B7063A">
      <w:pPr>
        <w:rPr>
          <w:rFonts w:ascii="Aptos" w:hAnsi="Aptos"/>
          <w:sz w:val="24"/>
          <w:szCs w:val="24"/>
        </w:rPr>
      </w:pPr>
      <w:r w:rsidRPr="00B7063A">
        <w:rPr>
          <w:rFonts w:ascii="Aptos" w:hAnsi="Aptos"/>
          <w:sz w:val="24"/>
          <w:szCs w:val="24"/>
        </w:rPr>
        <w:t>15.3 Land tax, if payable because of ownership of the Land, is the Lessor’s responsibility unless otherwise expressly stated.</w:t>
      </w:r>
    </w:p>
    <w:p w14:paraId="12E986E1" w14:textId="77777777" w:rsidR="00B7063A" w:rsidRPr="00B7063A" w:rsidRDefault="00B7063A" w:rsidP="00B7063A">
      <w:pPr>
        <w:rPr>
          <w:rFonts w:ascii="Aptos" w:hAnsi="Aptos"/>
          <w:sz w:val="24"/>
          <w:szCs w:val="24"/>
        </w:rPr>
      </w:pPr>
    </w:p>
    <w:p w14:paraId="1B751523" w14:textId="799CD207" w:rsidR="00B7063A" w:rsidRPr="002D0735" w:rsidRDefault="00B7063A" w:rsidP="00B7063A">
      <w:pPr>
        <w:rPr>
          <w:rFonts w:ascii="Aptos" w:hAnsi="Aptos"/>
          <w:b/>
          <w:bCs/>
          <w:sz w:val="28"/>
          <w:szCs w:val="28"/>
        </w:rPr>
      </w:pPr>
      <w:r w:rsidRPr="002D0735">
        <w:rPr>
          <w:rFonts w:ascii="Aptos" w:hAnsi="Aptos"/>
          <w:b/>
          <w:bCs/>
          <w:sz w:val="28"/>
          <w:szCs w:val="28"/>
        </w:rPr>
        <w:t>16. Assignment, subletting and sharing occupation</w:t>
      </w:r>
    </w:p>
    <w:p w14:paraId="45834A02" w14:textId="1032413E" w:rsidR="00B7063A" w:rsidRPr="00B7063A" w:rsidRDefault="00B7063A" w:rsidP="00B7063A">
      <w:pPr>
        <w:rPr>
          <w:rFonts w:ascii="Aptos" w:hAnsi="Aptos"/>
          <w:sz w:val="24"/>
          <w:szCs w:val="24"/>
        </w:rPr>
      </w:pPr>
      <w:r w:rsidRPr="00B7063A">
        <w:rPr>
          <w:rFonts w:ascii="Aptos" w:hAnsi="Aptos"/>
          <w:sz w:val="24"/>
          <w:szCs w:val="24"/>
        </w:rPr>
        <w:t>16.1 The Lessee must not assign this Agreement, sublet the Land, agist third-party stock, licence occupation, or otherwise part with possession without the Lessor’s prior written consent.</w:t>
      </w:r>
    </w:p>
    <w:p w14:paraId="58BAF9E1" w14:textId="77777777" w:rsidR="00B7063A" w:rsidRPr="00B7063A" w:rsidRDefault="00B7063A" w:rsidP="00B7063A">
      <w:pPr>
        <w:rPr>
          <w:rFonts w:ascii="Aptos" w:hAnsi="Aptos"/>
          <w:sz w:val="24"/>
          <w:szCs w:val="24"/>
        </w:rPr>
      </w:pPr>
      <w:r w:rsidRPr="00B7063A">
        <w:rPr>
          <w:rFonts w:ascii="Aptos" w:hAnsi="Aptos"/>
          <w:sz w:val="24"/>
          <w:szCs w:val="24"/>
        </w:rPr>
        <w:t>16.2 Consent may be given subject to reasonable conditions.</w:t>
      </w:r>
    </w:p>
    <w:p w14:paraId="18110DB3" w14:textId="77777777" w:rsidR="00B7063A" w:rsidRDefault="00B7063A" w:rsidP="00B7063A">
      <w:pPr>
        <w:rPr>
          <w:rFonts w:ascii="Aptos" w:hAnsi="Aptos"/>
          <w:sz w:val="24"/>
          <w:szCs w:val="24"/>
        </w:rPr>
      </w:pPr>
    </w:p>
    <w:p w14:paraId="09F5F539" w14:textId="77777777" w:rsidR="002D0735" w:rsidRPr="00B7063A" w:rsidRDefault="002D0735" w:rsidP="00B7063A">
      <w:pPr>
        <w:rPr>
          <w:rFonts w:ascii="Aptos" w:hAnsi="Aptos"/>
          <w:sz w:val="24"/>
          <w:szCs w:val="24"/>
        </w:rPr>
      </w:pPr>
    </w:p>
    <w:p w14:paraId="61474126" w14:textId="7A645975" w:rsidR="00B7063A" w:rsidRPr="002D0735" w:rsidRDefault="00B7063A" w:rsidP="00B7063A">
      <w:pPr>
        <w:rPr>
          <w:rFonts w:ascii="Aptos" w:hAnsi="Aptos"/>
          <w:b/>
          <w:bCs/>
          <w:sz w:val="28"/>
          <w:szCs w:val="28"/>
        </w:rPr>
      </w:pPr>
      <w:r w:rsidRPr="002D0735">
        <w:rPr>
          <w:rFonts w:ascii="Aptos" w:hAnsi="Aptos"/>
          <w:b/>
          <w:bCs/>
          <w:sz w:val="28"/>
          <w:szCs w:val="28"/>
        </w:rPr>
        <w:lastRenderedPageBreak/>
        <w:t>17. Default</w:t>
      </w:r>
    </w:p>
    <w:p w14:paraId="059B46B2" w14:textId="77777777" w:rsidR="00B7063A" w:rsidRPr="00B7063A" w:rsidRDefault="00B7063A" w:rsidP="00B7063A">
      <w:pPr>
        <w:rPr>
          <w:rFonts w:ascii="Aptos" w:hAnsi="Aptos"/>
          <w:sz w:val="24"/>
          <w:szCs w:val="24"/>
        </w:rPr>
      </w:pPr>
    </w:p>
    <w:p w14:paraId="30F3BFC1" w14:textId="77777777" w:rsidR="00B7063A" w:rsidRPr="00B7063A" w:rsidRDefault="00B7063A" w:rsidP="00B7063A">
      <w:pPr>
        <w:rPr>
          <w:rFonts w:ascii="Aptos" w:hAnsi="Aptos"/>
          <w:sz w:val="24"/>
          <w:szCs w:val="24"/>
        </w:rPr>
      </w:pPr>
      <w:r w:rsidRPr="00B7063A">
        <w:rPr>
          <w:rFonts w:ascii="Aptos" w:hAnsi="Aptos"/>
          <w:sz w:val="24"/>
          <w:szCs w:val="24"/>
        </w:rPr>
        <w:t>17.1 The Lessee is in default if the Lessee:</w:t>
      </w:r>
    </w:p>
    <w:p w14:paraId="12102595" w14:textId="242FE2E7" w:rsidR="00B7063A" w:rsidRPr="002D0735" w:rsidRDefault="00B7063A" w:rsidP="002D0735">
      <w:pPr>
        <w:pStyle w:val="ListParagraph"/>
        <w:numPr>
          <w:ilvl w:val="0"/>
          <w:numId w:val="26"/>
        </w:numPr>
        <w:rPr>
          <w:rFonts w:ascii="Aptos" w:hAnsi="Aptos"/>
          <w:sz w:val="24"/>
          <w:szCs w:val="24"/>
        </w:rPr>
      </w:pPr>
      <w:r w:rsidRPr="002D0735">
        <w:rPr>
          <w:rFonts w:ascii="Aptos" w:hAnsi="Aptos"/>
          <w:sz w:val="24"/>
          <w:szCs w:val="24"/>
        </w:rPr>
        <w:t xml:space="preserve">fails to pay Rent within </w:t>
      </w:r>
      <w:r w:rsidRPr="002D0735">
        <w:rPr>
          <w:rFonts w:ascii="Aptos" w:hAnsi="Aptos"/>
          <w:color w:val="EE0000"/>
          <w:sz w:val="24"/>
          <w:szCs w:val="24"/>
        </w:rPr>
        <w:t xml:space="preserve">[insert] </w:t>
      </w:r>
      <w:r w:rsidRPr="002D0735">
        <w:rPr>
          <w:rFonts w:ascii="Aptos" w:hAnsi="Aptos"/>
          <w:sz w:val="24"/>
          <w:szCs w:val="24"/>
        </w:rPr>
        <w:t>days of written demand;</w:t>
      </w:r>
    </w:p>
    <w:p w14:paraId="107E9023" w14:textId="39F343FC" w:rsidR="00B7063A" w:rsidRPr="002D0735" w:rsidRDefault="00B7063A" w:rsidP="002D0735">
      <w:pPr>
        <w:pStyle w:val="ListParagraph"/>
        <w:numPr>
          <w:ilvl w:val="0"/>
          <w:numId w:val="26"/>
        </w:numPr>
        <w:rPr>
          <w:rFonts w:ascii="Aptos" w:hAnsi="Aptos"/>
          <w:sz w:val="24"/>
          <w:szCs w:val="24"/>
        </w:rPr>
      </w:pPr>
      <w:r w:rsidRPr="002D0735">
        <w:rPr>
          <w:rFonts w:ascii="Aptos" w:hAnsi="Aptos"/>
          <w:sz w:val="24"/>
          <w:szCs w:val="24"/>
        </w:rPr>
        <w:t xml:space="preserve">materially breaches this Agreement and fails to remedy the breach within </w:t>
      </w:r>
      <w:r w:rsidRPr="002D0735">
        <w:rPr>
          <w:rFonts w:ascii="Aptos" w:hAnsi="Aptos"/>
          <w:color w:val="EE0000"/>
          <w:sz w:val="24"/>
          <w:szCs w:val="24"/>
        </w:rPr>
        <w:t xml:space="preserve">[insert] </w:t>
      </w:r>
      <w:r w:rsidRPr="002D0735">
        <w:rPr>
          <w:rFonts w:ascii="Aptos" w:hAnsi="Aptos"/>
          <w:sz w:val="24"/>
          <w:szCs w:val="24"/>
        </w:rPr>
        <w:t>days of notice;</w:t>
      </w:r>
    </w:p>
    <w:p w14:paraId="626C3B5F" w14:textId="39E06AB0" w:rsidR="00B7063A" w:rsidRPr="002D0735" w:rsidRDefault="00B7063A" w:rsidP="002D0735">
      <w:pPr>
        <w:pStyle w:val="ListParagraph"/>
        <w:numPr>
          <w:ilvl w:val="0"/>
          <w:numId w:val="26"/>
        </w:numPr>
        <w:rPr>
          <w:rFonts w:ascii="Aptos" w:hAnsi="Aptos"/>
          <w:sz w:val="24"/>
          <w:szCs w:val="24"/>
        </w:rPr>
      </w:pPr>
      <w:r w:rsidRPr="002D0735">
        <w:rPr>
          <w:rFonts w:ascii="Aptos" w:hAnsi="Aptos"/>
          <w:sz w:val="24"/>
          <w:szCs w:val="24"/>
        </w:rPr>
        <w:t>becomes insolvent;</w:t>
      </w:r>
    </w:p>
    <w:p w14:paraId="6D2E8F3D" w14:textId="2294406B" w:rsidR="00B7063A" w:rsidRPr="002D0735" w:rsidRDefault="00B7063A" w:rsidP="002D0735">
      <w:pPr>
        <w:pStyle w:val="ListParagraph"/>
        <w:numPr>
          <w:ilvl w:val="0"/>
          <w:numId w:val="26"/>
        </w:numPr>
        <w:rPr>
          <w:rFonts w:ascii="Aptos" w:hAnsi="Aptos"/>
          <w:sz w:val="24"/>
          <w:szCs w:val="24"/>
        </w:rPr>
      </w:pPr>
      <w:r w:rsidRPr="002D0735">
        <w:rPr>
          <w:rFonts w:ascii="Aptos" w:hAnsi="Aptos"/>
          <w:sz w:val="24"/>
          <w:szCs w:val="24"/>
        </w:rPr>
        <w:t>uses the Land for an unauthorised purpose;</w:t>
      </w:r>
    </w:p>
    <w:p w14:paraId="2E3A0E4C" w14:textId="2C856D78" w:rsidR="00B7063A" w:rsidRPr="002D0735" w:rsidRDefault="00B7063A" w:rsidP="002D0735">
      <w:pPr>
        <w:pStyle w:val="ListParagraph"/>
        <w:numPr>
          <w:ilvl w:val="0"/>
          <w:numId w:val="26"/>
        </w:numPr>
        <w:rPr>
          <w:rFonts w:ascii="Aptos" w:hAnsi="Aptos"/>
          <w:sz w:val="24"/>
          <w:szCs w:val="24"/>
        </w:rPr>
      </w:pPr>
      <w:r w:rsidRPr="002D0735">
        <w:rPr>
          <w:rFonts w:ascii="Aptos" w:hAnsi="Aptos"/>
          <w:sz w:val="24"/>
          <w:szCs w:val="24"/>
        </w:rPr>
        <w:t>causes serious damage to the Land or improvements.</w:t>
      </w:r>
    </w:p>
    <w:p w14:paraId="04434C42" w14:textId="77777777" w:rsidR="00B7063A" w:rsidRPr="00B7063A" w:rsidRDefault="00B7063A" w:rsidP="00B7063A">
      <w:pPr>
        <w:rPr>
          <w:rFonts w:ascii="Aptos" w:hAnsi="Aptos"/>
          <w:sz w:val="24"/>
          <w:szCs w:val="24"/>
        </w:rPr>
      </w:pPr>
    </w:p>
    <w:p w14:paraId="0AB243AB" w14:textId="27EF64C8" w:rsidR="00B7063A" w:rsidRPr="00B7063A" w:rsidRDefault="00B7063A" w:rsidP="00B7063A">
      <w:pPr>
        <w:rPr>
          <w:rFonts w:ascii="Aptos" w:hAnsi="Aptos"/>
          <w:sz w:val="24"/>
          <w:szCs w:val="24"/>
        </w:rPr>
      </w:pPr>
      <w:r w:rsidRPr="00B7063A">
        <w:rPr>
          <w:rFonts w:ascii="Aptos" w:hAnsi="Aptos"/>
          <w:sz w:val="24"/>
          <w:szCs w:val="24"/>
        </w:rPr>
        <w:t xml:space="preserve">17.2 The Lessor is in default if the Lessor materially breaches this Agreement and fails to remedy the breach within </w:t>
      </w:r>
      <w:r w:rsidRPr="002D0735">
        <w:rPr>
          <w:rFonts w:ascii="Aptos" w:hAnsi="Aptos"/>
          <w:color w:val="EE0000"/>
          <w:sz w:val="24"/>
          <w:szCs w:val="24"/>
        </w:rPr>
        <w:t xml:space="preserve">[insert] </w:t>
      </w:r>
      <w:r w:rsidRPr="00B7063A">
        <w:rPr>
          <w:rFonts w:ascii="Aptos" w:hAnsi="Aptos"/>
          <w:sz w:val="24"/>
          <w:szCs w:val="24"/>
        </w:rPr>
        <w:t>days of notice.</w:t>
      </w:r>
    </w:p>
    <w:p w14:paraId="256DF12A" w14:textId="54A2A711" w:rsidR="00B7063A" w:rsidRPr="00B7063A" w:rsidRDefault="00B7063A" w:rsidP="00B7063A">
      <w:pPr>
        <w:rPr>
          <w:rFonts w:ascii="Aptos" w:hAnsi="Aptos"/>
          <w:sz w:val="24"/>
          <w:szCs w:val="24"/>
        </w:rPr>
      </w:pPr>
      <w:r w:rsidRPr="00B7063A">
        <w:rPr>
          <w:rFonts w:ascii="Aptos" w:hAnsi="Aptos"/>
          <w:sz w:val="24"/>
          <w:szCs w:val="24"/>
        </w:rPr>
        <w:t>17.3 On default, the non-defaulting party may exercise rights available under this Agreement and at law.</w:t>
      </w:r>
    </w:p>
    <w:p w14:paraId="5ADAD759" w14:textId="77777777" w:rsidR="002D0735" w:rsidRDefault="002D0735" w:rsidP="00B7063A">
      <w:pPr>
        <w:rPr>
          <w:rFonts w:ascii="Aptos" w:hAnsi="Aptos"/>
          <w:b/>
          <w:bCs/>
          <w:sz w:val="28"/>
          <w:szCs w:val="28"/>
        </w:rPr>
      </w:pPr>
    </w:p>
    <w:p w14:paraId="212D6F85" w14:textId="1884585C" w:rsidR="00B7063A" w:rsidRPr="002D0735" w:rsidRDefault="00B7063A" w:rsidP="00B7063A">
      <w:pPr>
        <w:rPr>
          <w:rFonts w:ascii="Aptos" w:hAnsi="Aptos"/>
          <w:b/>
          <w:bCs/>
          <w:sz w:val="28"/>
          <w:szCs w:val="28"/>
        </w:rPr>
      </w:pPr>
      <w:r w:rsidRPr="002D0735">
        <w:rPr>
          <w:rFonts w:ascii="Aptos" w:hAnsi="Aptos"/>
          <w:b/>
          <w:bCs/>
          <w:sz w:val="28"/>
          <w:szCs w:val="28"/>
        </w:rPr>
        <w:t>18. Early termination</w:t>
      </w:r>
    </w:p>
    <w:p w14:paraId="671C141C" w14:textId="77777777" w:rsidR="00B7063A" w:rsidRPr="00B7063A" w:rsidRDefault="00B7063A" w:rsidP="00B7063A">
      <w:pPr>
        <w:rPr>
          <w:rFonts w:ascii="Aptos" w:hAnsi="Aptos"/>
          <w:sz w:val="24"/>
          <w:szCs w:val="24"/>
        </w:rPr>
      </w:pPr>
      <w:r w:rsidRPr="00B7063A">
        <w:rPr>
          <w:rFonts w:ascii="Aptos" w:hAnsi="Aptos"/>
          <w:sz w:val="24"/>
          <w:szCs w:val="24"/>
        </w:rPr>
        <w:t>18.1 This Agreement may be terminated before the Expiry Date:</w:t>
      </w:r>
    </w:p>
    <w:p w14:paraId="3B3C6B5C" w14:textId="25C52B41" w:rsidR="00B7063A" w:rsidRPr="002D0735" w:rsidRDefault="00B7063A" w:rsidP="002D0735">
      <w:pPr>
        <w:pStyle w:val="ListParagraph"/>
        <w:numPr>
          <w:ilvl w:val="0"/>
          <w:numId w:val="27"/>
        </w:numPr>
        <w:rPr>
          <w:rFonts w:ascii="Aptos" w:hAnsi="Aptos"/>
          <w:sz w:val="24"/>
          <w:szCs w:val="24"/>
        </w:rPr>
      </w:pPr>
      <w:r w:rsidRPr="002D0735">
        <w:rPr>
          <w:rFonts w:ascii="Aptos" w:hAnsi="Aptos"/>
          <w:sz w:val="24"/>
          <w:szCs w:val="24"/>
        </w:rPr>
        <w:t>by written agreement of the Parties;</w:t>
      </w:r>
    </w:p>
    <w:p w14:paraId="17EF858F" w14:textId="5772679F" w:rsidR="00B7063A" w:rsidRPr="002D0735" w:rsidRDefault="00B7063A" w:rsidP="002D0735">
      <w:pPr>
        <w:pStyle w:val="ListParagraph"/>
        <w:numPr>
          <w:ilvl w:val="0"/>
          <w:numId w:val="27"/>
        </w:numPr>
        <w:rPr>
          <w:rFonts w:ascii="Aptos" w:hAnsi="Aptos"/>
          <w:sz w:val="24"/>
          <w:szCs w:val="24"/>
        </w:rPr>
      </w:pPr>
      <w:r w:rsidRPr="002D0735">
        <w:rPr>
          <w:rFonts w:ascii="Aptos" w:hAnsi="Aptos"/>
          <w:sz w:val="24"/>
          <w:szCs w:val="24"/>
        </w:rPr>
        <w:t>by either party for unremedied substantial breach;</w:t>
      </w:r>
    </w:p>
    <w:p w14:paraId="5AE39052" w14:textId="26DE9236" w:rsidR="00B7063A" w:rsidRPr="002D0735" w:rsidRDefault="00B7063A" w:rsidP="002D0735">
      <w:pPr>
        <w:pStyle w:val="ListParagraph"/>
        <w:numPr>
          <w:ilvl w:val="0"/>
          <w:numId w:val="27"/>
        </w:numPr>
        <w:rPr>
          <w:rFonts w:ascii="Aptos" w:hAnsi="Aptos"/>
          <w:sz w:val="24"/>
          <w:szCs w:val="24"/>
        </w:rPr>
      </w:pPr>
      <w:r w:rsidRPr="002D0735">
        <w:rPr>
          <w:rFonts w:ascii="Aptos" w:hAnsi="Aptos"/>
          <w:sz w:val="24"/>
          <w:szCs w:val="24"/>
        </w:rPr>
        <w:t>if the Land is compulsorily acquired or becomes unusable for a substantial period;</w:t>
      </w:r>
    </w:p>
    <w:p w14:paraId="67247DAB" w14:textId="57122923" w:rsidR="00B7063A" w:rsidRPr="002D0735" w:rsidRDefault="00B7063A" w:rsidP="002D0735">
      <w:pPr>
        <w:pStyle w:val="ListParagraph"/>
        <w:numPr>
          <w:ilvl w:val="0"/>
          <w:numId w:val="27"/>
        </w:numPr>
        <w:rPr>
          <w:rFonts w:ascii="Aptos" w:hAnsi="Aptos"/>
          <w:sz w:val="24"/>
          <w:szCs w:val="24"/>
        </w:rPr>
      </w:pPr>
      <w:r w:rsidRPr="002D0735">
        <w:rPr>
          <w:rFonts w:ascii="Aptos" w:hAnsi="Aptos"/>
          <w:sz w:val="24"/>
          <w:szCs w:val="24"/>
        </w:rPr>
        <w:t>under any break clause set out in Schedule 8.</w:t>
      </w:r>
    </w:p>
    <w:p w14:paraId="7DF5E7D4" w14:textId="77777777" w:rsidR="00B7063A" w:rsidRPr="00B7063A" w:rsidRDefault="00B7063A" w:rsidP="00B7063A">
      <w:pPr>
        <w:rPr>
          <w:rFonts w:ascii="Aptos" w:hAnsi="Aptos"/>
          <w:sz w:val="24"/>
          <w:szCs w:val="24"/>
        </w:rPr>
      </w:pPr>
    </w:p>
    <w:p w14:paraId="5DCBA0A2" w14:textId="77777777" w:rsidR="00B7063A" w:rsidRPr="00B7063A" w:rsidRDefault="00B7063A" w:rsidP="00B7063A">
      <w:pPr>
        <w:rPr>
          <w:rFonts w:ascii="Aptos" w:hAnsi="Aptos"/>
          <w:sz w:val="24"/>
          <w:szCs w:val="24"/>
        </w:rPr>
      </w:pPr>
      <w:r w:rsidRPr="00B7063A">
        <w:rPr>
          <w:rFonts w:ascii="Aptos" w:hAnsi="Aptos"/>
          <w:sz w:val="24"/>
          <w:szCs w:val="24"/>
        </w:rPr>
        <w:t>18.2 On termination, the Lessee must:</w:t>
      </w:r>
    </w:p>
    <w:p w14:paraId="67DE40FD" w14:textId="2D393F3C" w:rsidR="00B7063A" w:rsidRPr="002D0735" w:rsidRDefault="00B7063A" w:rsidP="002D0735">
      <w:pPr>
        <w:pStyle w:val="ListParagraph"/>
        <w:numPr>
          <w:ilvl w:val="0"/>
          <w:numId w:val="28"/>
        </w:numPr>
        <w:rPr>
          <w:rFonts w:ascii="Aptos" w:hAnsi="Aptos"/>
          <w:sz w:val="24"/>
          <w:szCs w:val="24"/>
        </w:rPr>
      </w:pPr>
      <w:r w:rsidRPr="002D0735">
        <w:rPr>
          <w:rFonts w:ascii="Aptos" w:hAnsi="Aptos"/>
          <w:sz w:val="24"/>
          <w:szCs w:val="24"/>
        </w:rPr>
        <w:t>vacate the Land;</w:t>
      </w:r>
    </w:p>
    <w:p w14:paraId="54701774" w14:textId="1BFB0E37" w:rsidR="00B7063A" w:rsidRPr="002D0735" w:rsidRDefault="00B7063A" w:rsidP="002D0735">
      <w:pPr>
        <w:pStyle w:val="ListParagraph"/>
        <w:numPr>
          <w:ilvl w:val="0"/>
          <w:numId w:val="28"/>
        </w:numPr>
        <w:rPr>
          <w:rFonts w:ascii="Aptos" w:hAnsi="Aptos"/>
          <w:sz w:val="24"/>
          <w:szCs w:val="24"/>
        </w:rPr>
      </w:pPr>
      <w:r w:rsidRPr="002D0735">
        <w:rPr>
          <w:rFonts w:ascii="Aptos" w:hAnsi="Aptos"/>
          <w:sz w:val="24"/>
          <w:szCs w:val="24"/>
        </w:rPr>
        <w:t>remove the Lessee’s property, rubbish and unused chemicals;</w:t>
      </w:r>
    </w:p>
    <w:p w14:paraId="6B40AC68" w14:textId="722D72F5" w:rsidR="00B7063A" w:rsidRPr="002D0735" w:rsidRDefault="00B7063A" w:rsidP="002D0735">
      <w:pPr>
        <w:pStyle w:val="ListParagraph"/>
        <w:numPr>
          <w:ilvl w:val="0"/>
          <w:numId w:val="28"/>
        </w:numPr>
        <w:rPr>
          <w:rFonts w:ascii="Aptos" w:hAnsi="Aptos"/>
          <w:sz w:val="24"/>
          <w:szCs w:val="24"/>
        </w:rPr>
      </w:pPr>
      <w:r w:rsidRPr="002D0735">
        <w:rPr>
          <w:rFonts w:ascii="Aptos" w:hAnsi="Aptos"/>
          <w:sz w:val="24"/>
          <w:szCs w:val="24"/>
        </w:rPr>
        <w:t>repair any damage caused by removal;</w:t>
      </w:r>
    </w:p>
    <w:p w14:paraId="2B2307DF" w14:textId="0143846C" w:rsidR="00B7063A" w:rsidRPr="002D0735" w:rsidRDefault="00B7063A" w:rsidP="002D0735">
      <w:pPr>
        <w:pStyle w:val="ListParagraph"/>
        <w:numPr>
          <w:ilvl w:val="0"/>
          <w:numId w:val="28"/>
        </w:numPr>
        <w:rPr>
          <w:rFonts w:ascii="Aptos" w:hAnsi="Aptos"/>
          <w:sz w:val="24"/>
          <w:szCs w:val="24"/>
        </w:rPr>
      </w:pPr>
      <w:r w:rsidRPr="002D0735">
        <w:rPr>
          <w:rFonts w:ascii="Aptos" w:hAnsi="Aptos"/>
          <w:sz w:val="24"/>
          <w:szCs w:val="24"/>
        </w:rPr>
        <w:t>return keys, remotes, records and access devices;</w:t>
      </w:r>
    </w:p>
    <w:p w14:paraId="4886E07E" w14:textId="1E3C0EBA" w:rsidR="00B7063A" w:rsidRPr="002D0735" w:rsidRDefault="00B7063A" w:rsidP="00B7063A">
      <w:pPr>
        <w:pStyle w:val="ListParagraph"/>
        <w:numPr>
          <w:ilvl w:val="0"/>
          <w:numId w:val="28"/>
        </w:numPr>
        <w:rPr>
          <w:rFonts w:ascii="Aptos" w:hAnsi="Aptos"/>
          <w:sz w:val="24"/>
          <w:szCs w:val="24"/>
        </w:rPr>
      </w:pPr>
      <w:r w:rsidRPr="002D0735">
        <w:rPr>
          <w:rFonts w:ascii="Aptos" w:hAnsi="Aptos"/>
          <w:sz w:val="24"/>
          <w:szCs w:val="24"/>
        </w:rPr>
        <w:t>leave the Land in the condition required by this Agreement, subject to fair wear and tear and seasonal condition</w:t>
      </w:r>
      <w:r w:rsidR="002D0735">
        <w:rPr>
          <w:rFonts w:ascii="Aptos" w:hAnsi="Aptos"/>
          <w:sz w:val="24"/>
          <w:szCs w:val="24"/>
        </w:rPr>
        <w:t>s.</w:t>
      </w:r>
    </w:p>
    <w:p w14:paraId="795F2A4C" w14:textId="77777777" w:rsidR="00B7063A" w:rsidRPr="00B7063A" w:rsidRDefault="00B7063A" w:rsidP="00B7063A">
      <w:pPr>
        <w:rPr>
          <w:rFonts w:ascii="Aptos" w:hAnsi="Aptos"/>
          <w:sz w:val="24"/>
          <w:szCs w:val="24"/>
        </w:rPr>
      </w:pPr>
      <w:r w:rsidRPr="00B7063A">
        <w:rPr>
          <w:rFonts w:ascii="Aptos" w:hAnsi="Aptos"/>
          <w:sz w:val="24"/>
          <w:szCs w:val="24"/>
        </w:rPr>
        <w:t>18.3 Any entitlement to compensation for unexhausted improvements, lime, pasture establishment, water infrastructure contributions, or unharvested crops must be dealt with in Schedule 9.</w:t>
      </w:r>
    </w:p>
    <w:p w14:paraId="52E68E5C" w14:textId="77777777" w:rsidR="00B7063A" w:rsidRDefault="00B7063A" w:rsidP="00B7063A">
      <w:pPr>
        <w:rPr>
          <w:rFonts w:ascii="Aptos" w:hAnsi="Aptos"/>
          <w:sz w:val="24"/>
          <w:szCs w:val="24"/>
        </w:rPr>
      </w:pPr>
    </w:p>
    <w:p w14:paraId="057113A5" w14:textId="77777777" w:rsidR="002D0735" w:rsidRPr="00B7063A" w:rsidRDefault="002D0735" w:rsidP="00B7063A">
      <w:pPr>
        <w:rPr>
          <w:rFonts w:ascii="Aptos" w:hAnsi="Aptos"/>
          <w:sz w:val="24"/>
          <w:szCs w:val="24"/>
        </w:rPr>
      </w:pPr>
    </w:p>
    <w:p w14:paraId="71F036DC" w14:textId="597C5095" w:rsidR="00B7063A" w:rsidRPr="002D0735" w:rsidRDefault="00B7063A" w:rsidP="00B7063A">
      <w:pPr>
        <w:rPr>
          <w:rFonts w:ascii="Aptos" w:hAnsi="Aptos"/>
          <w:b/>
          <w:bCs/>
          <w:sz w:val="28"/>
          <w:szCs w:val="28"/>
        </w:rPr>
      </w:pPr>
      <w:r w:rsidRPr="002D0735">
        <w:rPr>
          <w:rFonts w:ascii="Aptos" w:hAnsi="Aptos"/>
          <w:b/>
          <w:bCs/>
          <w:sz w:val="28"/>
          <w:szCs w:val="28"/>
        </w:rPr>
        <w:lastRenderedPageBreak/>
        <w:t>19. Dispute resolution</w:t>
      </w:r>
    </w:p>
    <w:p w14:paraId="27759527" w14:textId="77777777" w:rsidR="00B7063A" w:rsidRPr="00B7063A" w:rsidRDefault="00B7063A" w:rsidP="00B7063A">
      <w:pPr>
        <w:rPr>
          <w:rFonts w:ascii="Aptos" w:hAnsi="Aptos"/>
          <w:sz w:val="24"/>
          <w:szCs w:val="24"/>
        </w:rPr>
      </w:pPr>
    </w:p>
    <w:p w14:paraId="294F6B2A" w14:textId="112C5C8B" w:rsidR="00B7063A" w:rsidRPr="00B7063A" w:rsidRDefault="00B7063A" w:rsidP="00B7063A">
      <w:pPr>
        <w:rPr>
          <w:rFonts w:ascii="Aptos" w:hAnsi="Aptos"/>
          <w:sz w:val="24"/>
          <w:szCs w:val="24"/>
        </w:rPr>
      </w:pPr>
      <w:r w:rsidRPr="00B7063A">
        <w:rPr>
          <w:rFonts w:ascii="Aptos" w:hAnsi="Aptos"/>
          <w:sz w:val="24"/>
          <w:szCs w:val="24"/>
        </w:rPr>
        <w:t>19.1 A party claiming a dispute must give written notice setting out the details of the dispute.</w:t>
      </w:r>
    </w:p>
    <w:p w14:paraId="2B286F6F" w14:textId="6DE6F000" w:rsidR="00B7063A" w:rsidRPr="00B7063A" w:rsidRDefault="00B7063A" w:rsidP="00B7063A">
      <w:pPr>
        <w:rPr>
          <w:rFonts w:ascii="Aptos" w:hAnsi="Aptos"/>
          <w:sz w:val="24"/>
          <w:szCs w:val="24"/>
        </w:rPr>
      </w:pPr>
      <w:r w:rsidRPr="00B7063A">
        <w:rPr>
          <w:rFonts w:ascii="Aptos" w:hAnsi="Aptos"/>
          <w:sz w:val="24"/>
          <w:szCs w:val="24"/>
        </w:rPr>
        <w:t>19.2 Within 10 business days after notice, senior representatives of the Parties must meet and attempt to resolve the dispute in good faith.</w:t>
      </w:r>
    </w:p>
    <w:p w14:paraId="5FA7752D" w14:textId="49B524C3" w:rsidR="00B7063A" w:rsidRPr="00B7063A" w:rsidRDefault="00B7063A" w:rsidP="00B7063A">
      <w:pPr>
        <w:rPr>
          <w:rFonts w:ascii="Aptos" w:hAnsi="Aptos"/>
          <w:sz w:val="24"/>
          <w:szCs w:val="24"/>
        </w:rPr>
      </w:pPr>
      <w:r w:rsidRPr="00B7063A">
        <w:rPr>
          <w:rFonts w:ascii="Aptos" w:hAnsi="Aptos"/>
          <w:sz w:val="24"/>
          <w:szCs w:val="24"/>
        </w:rPr>
        <w:t>19.3 If the dispute is not resolved within 20 business days, the Parties must attend mediation with an agreed mediator before starting court proceedings, except for urgent interlocutory relief or debt recovery. Farm Table identifies mediation, arbitration and court proceedings as common dispute resolution pathways that should be addressed in the leas</w:t>
      </w:r>
      <w:r w:rsidR="002D0735">
        <w:rPr>
          <w:rFonts w:ascii="Aptos" w:hAnsi="Aptos"/>
          <w:sz w:val="24"/>
          <w:szCs w:val="24"/>
        </w:rPr>
        <w:t>e.</w:t>
      </w:r>
    </w:p>
    <w:p w14:paraId="36471657" w14:textId="47EC7258" w:rsidR="00B7063A" w:rsidRPr="00B7063A" w:rsidRDefault="00B7063A" w:rsidP="00B7063A">
      <w:pPr>
        <w:rPr>
          <w:rFonts w:ascii="Aptos" w:hAnsi="Aptos"/>
          <w:sz w:val="24"/>
          <w:szCs w:val="24"/>
        </w:rPr>
      </w:pPr>
      <w:r w:rsidRPr="00B7063A">
        <w:rPr>
          <w:rFonts w:ascii="Aptos" w:hAnsi="Aptos"/>
          <w:sz w:val="24"/>
          <w:szCs w:val="24"/>
        </w:rPr>
        <w:t>19.4 If mediation fails, the dispute may be referred to arbitration or a court of competent jurisdiction, if the Parties agree or as otherwise permitted by law</w:t>
      </w:r>
      <w:r w:rsidR="002D0735">
        <w:rPr>
          <w:rFonts w:ascii="Aptos" w:hAnsi="Aptos"/>
          <w:sz w:val="24"/>
          <w:szCs w:val="24"/>
        </w:rPr>
        <w:t>.</w:t>
      </w:r>
    </w:p>
    <w:p w14:paraId="6030DD06" w14:textId="77777777" w:rsidR="00B7063A" w:rsidRPr="00B7063A" w:rsidRDefault="00B7063A" w:rsidP="00B7063A">
      <w:pPr>
        <w:rPr>
          <w:rFonts w:ascii="Aptos" w:hAnsi="Aptos"/>
          <w:sz w:val="24"/>
          <w:szCs w:val="24"/>
        </w:rPr>
      </w:pPr>
    </w:p>
    <w:p w14:paraId="4D9C0BB7" w14:textId="45974B0F" w:rsidR="00B7063A" w:rsidRPr="002D0735" w:rsidRDefault="00B7063A" w:rsidP="00B7063A">
      <w:pPr>
        <w:rPr>
          <w:rFonts w:ascii="Aptos" w:hAnsi="Aptos"/>
          <w:b/>
          <w:bCs/>
          <w:sz w:val="28"/>
          <w:szCs w:val="28"/>
        </w:rPr>
      </w:pPr>
      <w:r w:rsidRPr="002D0735">
        <w:rPr>
          <w:rFonts w:ascii="Aptos" w:hAnsi="Aptos"/>
          <w:b/>
          <w:bCs/>
          <w:sz w:val="28"/>
          <w:szCs w:val="28"/>
        </w:rPr>
        <w:t>20. Notices</w:t>
      </w:r>
    </w:p>
    <w:p w14:paraId="767A51D4" w14:textId="77777777" w:rsidR="00B7063A" w:rsidRPr="00B7063A" w:rsidRDefault="00B7063A" w:rsidP="00B7063A">
      <w:pPr>
        <w:rPr>
          <w:rFonts w:ascii="Aptos" w:hAnsi="Aptos"/>
          <w:sz w:val="24"/>
          <w:szCs w:val="24"/>
        </w:rPr>
      </w:pPr>
    </w:p>
    <w:p w14:paraId="631F9812" w14:textId="58276267" w:rsidR="00B7063A" w:rsidRPr="00B7063A" w:rsidRDefault="00B7063A" w:rsidP="00B7063A">
      <w:pPr>
        <w:rPr>
          <w:rFonts w:ascii="Aptos" w:hAnsi="Aptos"/>
          <w:sz w:val="24"/>
          <w:szCs w:val="24"/>
        </w:rPr>
      </w:pPr>
      <w:r w:rsidRPr="00B7063A">
        <w:rPr>
          <w:rFonts w:ascii="Aptos" w:hAnsi="Aptos"/>
          <w:sz w:val="24"/>
          <w:szCs w:val="24"/>
        </w:rPr>
        <w:t>20.1 Any notice under this Agreement must be in writing and delivered by hand, prepaid post or email to the address for notices set out above or as later notified.</w:t>
      </w:r>
    </w:p>
    <w:p w14:paraId="4E19D7EF" w14:textId="77777777" w:rsidR="00B7063A" w:rsidRPr="00B7063A" w:rsidRDefault="00B7063A" w:rsidP="00B7063A">
      <w:pPr>
        <w:rPr>
          <w:rFonts w:ascii="Aptos" w:hAnsi="Aptos"/>
          <w:sz w:val="24"/>
          <w:szCs w:val="24"/>
        </w:rPr>
      </w:pPr>
      <w:r w:rsidRPr="00B7063A">
        <w:rPr>
          <w:rFonts w:ascii="Aptos" w:hAnsi="Aptos"/>
          <w:sz w:val="24"/>
          <w:szCs w:val="24"/>
        </w:rPr>
        <w:t>20.2 A notice is deemed received:</w:t>
      </w:r>
    </w:p>
    <w:p w14:paraId="507DCD28" w14:textId="20C10A82" w:rsidR="00B7063A" w:rsidRPr="002D0735" w:rsidRDefault="00B7063A" w:rsidP="002D0735">
      <w:pPr>
        <w:pStyle w:val="ListParagraph"/>
        <w:numPr>
          <w:ilvl w:val="0"/>
          <w:numId w:val="29"/>
        </w:numPr>
        <w:rPr>
          <w:rFonts w:ascii="Aptos" w:hAnsi="Aptos"/>
          <w:sz w:val="24"/>
          <w:szCs w:val="24"/>
        </w:rPr>
      </w:pPr>
      <w:r w:rsidRPr="002D0735">
        <w:rPr>
          <w:rFonts w:ascii="Aptos" w:hAnsi="Aptos"/>
          <w:sz w:val="24"/>
          <w:szCs w:val="24"/>
        </w:rPr>
        <w:t>if hand delivered, on delivery;</w:t>
      </w:r>
    </w:p>
    <w:p w14:paraId="05344F80" w14:textId="20A9F779" w:rsidR="00B7063A" w:rsidRPr="002D0735" w:rsidRDefault="00B7063A" w:rsidP="002D0735">
      <w:pPr>
        <w:pStyle w:val="ListParagraph"/>
        <w:numPr>
          <w:ilvl w:val="0"/>
          <w:numId w:val="29"/>
        </w:numPr>
        <w:rPr>
          <w:rFonts w:ascii="Aptos" w:hAnsi="Aptos"/>
          <w:sz w:val="24"/>
          <w:szCs w:val="24"/>
        </w:rPr>
      </w:pPr>
      <w:r w:rsidRPr="002D0735">
        <w:rPr>
          <w:rFonts w:ascii="Aptos" w:hAnsi="Aptos"/>
          <w:sz w:val="24"/>
          <w:szCs w:val="24"/>
        </w:rPr>
        <w:t>if posted within Australia, on the third business day after posting;</w:t>
      </w:r>
    </w:p>
    <w:p w14:paraId="42DA9E6B" w14:textId="33F21080" w:rsidR="00B7063A" w:rsidRPr="002D0735" w:rsidRDefault="00B7063A" w:rsidP="002D0735">
      <w:pPr>
        <w:pStyle w:val="ListParagraph"/>
        <w:numPr>
          <w:ilvl w:val="0"/>
          <w:numId w:val="29"/>
        </w:numPr>
        <w:rPr>
          <w:rFonts w:ascii="Aptos" w:hAnsi="Aptos"/>
          <w:sz w:val="24"/>
          <w:szCs w:val="24"/>
        </w:rPr>
      </w:pPr>
      <w:r w:rsidRPr="002D0735">
        <w:rPr>
          <w:rFonts w:ascii="Aptos" w:hAnsi="Aptos"/>
          <w:sz w:val="24"/>
          <w:szCs w:val="24"/>
        </w:rPr>
        <w:t>if emailed, when the sender’s system records transmission, unless the sender receives an automated failure message.</w:t>
      </w:r>
    </w:p>
    <w:p w14:paraId="57FC3C32" w14:textId="77777777" w:rsidR="00B7063A" w:rsidRPr="00B7063A" w:rsidRDefault="00B7063A" w:rsidP="00B7063A">
      <w:pPr>
        <w:rPr>
          <w:rFonts w:ascii="Aptos" w:hAnsi="Aptos"/>
          <w:sz w:val="24"/>
          <w:szCs w:val="24"/>
        </w:rPr>
      </w:pPr>
    </w:p>
    <w:p w14:paraId="0A72EE09" w14:textId="32FA4B93" w:rsidR="00B7063A" w:rsidRPr="002D0735" w:rsidRDefault="00B7063A" w:rsidP="00B7063A">
      <w:pPr>
        <w:rPr>
          <w:rFonts w:ascii="Aptos" w:hAnsi="Aptos"/>
          <w:b/>
          <w:bCs/>
          <w:sz w:val="28"/>
          <w:szCs w:val="28"/>
        </w:rPr>
      </w:pPr>
      <w:r w:rsidRPr="002D0735">
        <w:rPr>
          <w:rFonts w:ascii="Aptos" w:hAnsi="Aptos"/>
          <w:b/>
          <w:bCs/>
          <w:sz w:val="28"/>
          <w:szCs w:val="28"/>
        </w:rPr>
        <w:t>21. Entire agreement</w:t>
      </w:r>
    </w:p>
    <w:p w14:paraId="7622854B" w14:textId="77777777" w:rsidR="00B7063A" w:rsidRPr="00B7063A" w:rsidRDefault="00B7063A" w:rsidP="00B7063A">
      <w:pPr>
        <w:rPr>
          <w:rFonts w:ascii="Aptos" w:hAnsi="Aptos"/>
          <w:sz w:val="24"/>
          <w:szCs w:val="24"/>
        </w:rPr>
      </w:pPr>
      <w:r w:rsidRPr="00B7063A">
        <w:rPr>
          <w:rFonts w:ascii="Aptos" w:hAnsi="Aptos"/>
          <w:sz w:val="24"/>
          <w:szCs w:val="24"/>
        </w:rPr>
        <w:t>This Agreement contains the entire agreement between the Parties regarding the lease of the Land and supersedes prior negotiations and understandings.</w:t>
      </w:r>
    </w:p>
    <w:p w14:paraId="25607DA8" w14:textId="77777777" w:rsidR="00B7063A" w:rsidRPr="00B7063A" w:rsidRDefault="00B7063A" w:rsidP="00B7063A">
      <w:pPr>
        <w:rPr>
          <w:rFonts w:ascii="Aptos" w:hAnsi="Aptos"/>
          <w:sz w:val="24"/>
          <w:szCs w:val="24"/>
        </w:rPr>
      </w:pPr>
    </w:p>
    <w:p w14:paraId="32414D87" w14:textId="77777777" w:rsidR="002D0735" w:rsidRDefault="002D0735" w:rsidP="00B7063A">
      <w:pPr>
        <w:rPr>
          <w:rFonts w:ascii="Aptos" w:hAnsi="Aptos"/>
          <w:sz w:val="24"/>
          <w:szCs w:val="24"/>
        </w:rPr>
      </w:pPr>
    </w:p>
    <w:p w14:paraId="7C74B257" w14:textId="77777777" w:rsidR="002D0735" w:rsidRDefault="002D0735" w:rsidP="00B7063A">
      <w:pPr>
        <w:rPr>
          <w:rFonts w:ascii="Aptos" w:hAnsi="Aptos"/>
          <w:sz w:val="24"/>
          <w:szCs w:val="24"/>
        </w:rPr>
      </w:pPr>
    </w:p>
    <w:p w14:paraId="7DA4E215" w14:textId="77777777" w:rsidR="002D0735" w:rsidRDefault="002D0735" w:rsidP="00B7063A">
      <w:pPr>
        <w:rPr>
          <w:rFonts w:ascii="Aptos" w:hAnsi="Aptos"/>
          <w:sz w:val="24"/>
          <w:szCs w:val="24"/>
        </w:rPr>
      </w:pPr>
    </w:p>
    <w:p w14:paraId="5295DA32" w14:textId="77777777" w:rsidR="002D0735" w:rsidRDefault="002D0735" w:rsidP="00B7063A">
      <w:pPr>
        <w:rPr>
          <w:rFonts w:ascii="Aptos" w:hAnsi="Aptos"/>
          <w:sz w:val="24"/>
          <w:szCs w:val="24"/>
        </w:rPr>
      </w:pPr>
    </w:p>
    <w:p w14:paraId="15C7BDCA" w14:textId="77777777" w:rsidR="002D0735" w:rsidRDefault="002D0735" w:rsidP="00B7063A">
      <w:pPr>
        <w:rPr>
          <w:rFonts w:ascii="Aptos" w:hAnsi="Aptos"/>
          <w:sz w:val="24"/>
          <w:szCs w:val="24"/>
        </w:rPr>
      </w:pPr>
    </w:p>
    <w:p w14:paraId="7338A357" w14:textId="2AC8A5D5" w:rsidR="00B7063A" w:rsidRPr="002D0735" w:rsidRDefault="00B7063A" w:rsidP="00B7063A">
      <w:pPr>
        <w:rPr>
          <w:rFonts w:ascii="Aptos" w:hAnsi="Aptos"/>
          <w:b/>
          <w:bCs/>
          <w:sz w:val="28"/>
          <w:szCs w:val="28"/>
        </w:rPr>
      </w:pPr>
      <w:r w:rsidRPr="002D0735">
        <w:rPr>
          <w:rFonts w:ascii="Aptos" w:hAnsi="Aptos"/>
          <w:b/>
          <w:bCs/>
          <w:sz w:val="28"/>
          <w:szCs w:val="28"/>
        </w:rPr>
        <w:lastRenderedPageBreak/>
        <w:t>22. Variation</w:t>
      </w:r>
    </w:p>
    <w:p w14:paraId="5EDF2695" w14:textId="77777777" w:rsidR="00B7063A" w:rsidRPr="00B7063A" w:rsidRDefault="00B7063A" w:rsidP="00B7063A">
      <w:pPr>
        <w:rPr>
          <w:rFonts w:ascii="Aptos" w:hAnsi="Aptos"/>
          <w:sz w:val="24"/>
          <w:szCs w:val="24"/>
        </w:rPr>
      </w:pPr>
      <w:r w:rsidRPr="00B7063A">
        <w:rPr>
          <w:rFonts w:ascii="Aptos" w:hAnsi="Aptos"/>
          <w:sz w:val="24"/>
          <w:szCs w:val="24"/>
        </w:rPr>
        <w:t>A variation of this Agreement is effective only if in writing and signed by both Parties.</w:t>
      </w:r>
    </w:p>
    <w:p w14:paraId="31D81B24" w14:textId="77777777" w:rsidR="00B7063A" w:rsidRPr="00B7063A" w:rsidRDefault="00B7063A" w:rsidP="00B7063A">
      <w:pPr>
        <w:rPr>
          <w:rFonts w:ascii="Aptos" w:hAnsi="Aptos"/>
          <w:sz w:val="24"/>
          <w:szCs w:val="24"/>
        </w:rPr>
      </w:pPr>
    </w:p>
    <w:p w14:paraId="75E38D1B" w14:textId="3464695D" w:rsidR="00B7063A" w:rsidRPr="002D0735" w:rsidRDefault="00B7063A" w:rsidP="00B7063A">
      <w:pPr>
        <w:rPr>
          <w:rFonts w:ascii="Aptos" w:hAnsi="Aptos"/>
          <w:b/>
          <w:bCs/>
          <w:sz w:val="28"/>
          <w:szCs w:val="28"/>
        </w:rPr>
      </w:pPr>
      <w:r w:rsidRPr="002D0735">
        <w:rPr>
          <w:rFonts w:ascii="Aptos" w:hAnsi="Aptos"/>
          <w:b/>
          <w:bCs/>
          <w:sz w:val="28"/>
          <w:szCs w:val="28"/>
        </w:rPr>
        <w:t>23. Governing law</w:t>
      </w:r>
    </w:p>
    <w:p w14:paraId="35A93BCC" w14:textId="77777777" w:rsidR="00B7063A" w:rsidRPr="002D0735" w:rsidRDefault="00B7063A" w:rsidP="00B7063A">
      <w:pPr>
        <w:rPr>
          <w:rFonts w:ascii="Aptos" w:hAnsi="Aptos"/>
          <w:color w:val="EE0000"/>
          <w:sz w:val="24"/>
          <w:szCs w:val="24"/>
        </w:rPr>
      </w:pPr>
      <w:r w:rsidRPr="00B7063A">
        <w:rPr>
          <w:rFonts w:ascii="Aptos" w:hAnsi="Aptos"/>
          <w:sz w:val="24"/>
          <w:szCs w:val="24"/>
        </w:rPr>
        <w:t xml:space="preserve">This Agreement is governed by the law of </w:t>
      </w:r>
      <w:r w:rsidRPr="002D0735">
        <w:rPr>
          <w:rFonts w:ascii="Aptos" w:hAnsi="Aptos"/>
          <w:color w:val="EE0000"/>
          <w:sz w:val="24"/>
          <w:szCs w:val="24"/>
        </w:rPr>
        <w:t>Victoria, Australia</w:t>
      </w:r>
      <w:r w:rsidRPr="00B7063A">
        <w:rPr>
          <w:rFonts w:ascii="Aptos" w:hAnsi="Aptos"/>
          <w:sz w:val="24"/>
          <w:szCs w:val="24"/>
        </w:rPr>
        <w:t xml:space="preserve">. The Parties submit to the non-exclusive jurisdiction of the </w:t>
      </w:r>
      <w:r w:rsidRPr="002D0735">
        <w:rPr>
          <w:rFonts w:ascii="Aptos" w:hAnsi="Aptos"/>
          <w:color w:val="EE0000"/>
          <w:sz w:val="24"/>
          <w:szCs w:val="24"/>
        </w:rPr>
        <w:t>courts of Victoria.</w:t>
      </w:r>
    </w:p>
    <w:p w14:paraId="3867C5AB" w14:textId="77777777" w:rsidR="00B7063A" w:rsidRPr="00B7063A" w:rsidRDefault="00B7063A" w:rsidP="00B7063A">
      <w:pPr>
        <w:rPr>
          <w:rFonts w:ascii="Aptos" w:hAnsi="Aptos"/>
          <w:sz w:val="24"/>
          <w:szCs w:val="24"/>
        </w:rPr>
      </w:pPr>
    </w:p>
    <w:p w14:paraId="103463B9" w14:textId="077BF409" w:rsidR="00B7063A" w:rsidRPr="002D0735" w:rsidRDefault="00B7063A" w:rsidP="00B7063A">
      <w:pPr>
        <w:rPr>
          <w:rFonts w:ascii="Aptos" w:hAnsi="Aptos"/>
          <w:b/>
          <w:bCs/>
          <w:sz w:val="28"/>
          <w:szCs w:val="28"/>
        </w:rPr>
      </w:pPr>
      <w:r w:rsidRPr="002D0735">
        <w:rPr>
          <w:rFonts w:ascii="Aptos" w:hAnsi="Aptos"/>
          <w:b/>
          <w:bCs/>
          <w:sz w:val="28"/>
          <w:szCs w:val="28"/>
        </w:rPr>
        <w:t>24. Execution</w:t>
      </w:r>
    </w:p>
    <w:p w14:paraId="3BA6F4F2" w14:textId="539E3FD6" w:rsidR="00B7063A" w:rsidRPr="00B7063A" w:rsidRDefault="00B7063A" w:rsidP="00B7063A">
      <w:pPr>
        <w:rPr>
          <w:rFonts w:ascii="Aptos" w:hAnsi="Aptos"/>
          <w:sz w:val="24"/>
          <w:szCs w:val="24"/>
        </w:rPr>
      </w:pPr>
      <w:r w:rsidRPr="00B7063A">
        <w:rPr>
          <w:rFonts w:ascii="Aptos" w:hAnsi="Aptos"/>
          <w:sz w:val="24"/>
          <w:szCs w:val="24"/>
        </w:rPr>
        <w:t>Signed as an agreement.</w:t>
      </w:r>
    </w:p>
    <w:p w14:paraId="6AB6D8B7" w14:textId="7903CD28" w:rsidR="00B7063A" w:rsidRPr="002D0735" w:rsidRDefault="00B7063A" w:rsidP="00B7063A">
      <w:pPr>
        <w:rPr>
          <w:rFonts w:ascii="Aptos" w:hAnsi="Aptos"/>
          <w:b/>
          <w:bCs/>
          <w:sz w:val="24"/>
          <w:szCs w:val="24"/>
        </w:rPr>
      </w:pPr>
      <w:r w:rsidRPr="002D0735">
        <w:rPr>
          <w:rFonts w:ascii="Aptos" w:hAnsi="Aptos"/>
          <w:b/>
          <w:bCs/>
          <w:sz w:val="24"/>
          <w:szCs w:val="24"/>
        </w:rPr>
        <w:t>Lessor / Landowner</w:t>
      </w:r>
    </w:p>
    <w:p w14:paraId="03A4C8AA" w14:textId="77777777" w:rsidR="00B7063A" w:rsidRPr="002D0735" w:rsidRDefault="00B7063A" w:rsidP="00B7063A">
      <w:pPr>
        <w:rPr>
          <w:rFonts w:ascii="Aptos" w:hAnsi="Aptos"/>
          <w:color w:val="EE0000"/>
          <w:sz w:val="24"/>
          <w:szCs w:val="24"/>
        </w:rPr>
      </w:pPr>
      <w:r w:rsidRPr="002D0735">
        <w:rPr>
          <w:rFonts w:ascii="Aptos" w:hAnsi="Aptos"/>
          <w:color w:val="EE0000"/>
          <w:sz w:val="24"/>
          <w:szCs w:val="24"/>
        </w:rPr>
        <w:t xml:space="preserve">Signature: __________________________  </w:t>
      </w:r>
    </w:p>
    <w:p w14:paraId="63B2CF9D" w14:textId="77777777" w:rsidR="00B7063A" w:rsidRPr="002D0735" w:rsidRDefault="00B7063A" w:rsidP="00B7063A">
      <w:pPr>
        <w:rPr>
          <w:rFonts w:ascii="Aptos" w:hAnsi="Aptos"/>
          <w:color w:val="EE0000"/>
          <w:sz w:val="24"/>
          <w:szCs w:val="24"/>
        </w:rPr>
      </w:pPr>
      <w:r w:rsidRPr="002D0735">
        <w:rPr>
          <w:rFonts w:ascii="Aptos" w:hAnsi="Aptos"/>
          <w:color w:val="EE0000"/>
          <w:sz w:val="24"/>
          <w:szCs w:val="24"/>
        </w:rPr>
        <w:t xml:space="preserve">Name: [insert]  </w:t>
      </w:r>
    </w:p>
    <w:p w14:paraId="5DD39A2B" w14:textId="77777777" w:rsidR="00B7063A" w:rsidRPr="002D0735" w:rsidRDefault="00B7063A" w:rsidP="00B7063A">
      <w:pPr>
        <w:rPr>
          <w:rFonts w:ascii="Aptos" w:hAnsi="Aptos"/>
          <w:color w:val="EE0000"/>
          <w:sz w:val="24"/>
          <w:szCs w:val="24"/>
        </w:rPr>
      </w:pPr>
      <w:r w:rsidRPr="002D0735">
        <w:rPr>
          <w:rFonts w:ascii="Aptos" w:hAnsi="Aptos"/>
          <w:color w:val="EE0000"/>
          <w:sz w:val="24"/>
          <w:szCs w:val="24"/>
        </w:rPr>
        <w:t>Date: ______________________________</w:t>
      </w:r>
    </w:p>
    <w:p w14:paraId="19CE3F30" w14:textId="77777777" w:rsidR="00B7063A" w:rsidRPr="002D0735" w:rsidRDefault="00B7063A" w:rsidP="00B7063A">
      <w:pPr>
        <w:rPr>
          <w:rFonts w:ascii="Aptos" w:hAnsi="Aptos"/>
          <w:color w:val="EE0000"/>
          <w:sz w:val="24"/>
          <w:szCs w:val="24"/>
        </w:rPr>
      </w:pPr>
    </w:p>
    <w:p w14:paraId="185AC691" w14:textId="77777777" w:rsidR="00B7063A" w:rsidRPr="002D0735" w:rsidRDefault="00B7063A" w:rsidP="00B7063A">
      <w:pPr>
        <w:rPr>
          <w:rFonts w:ascii="Aptos" w:hAnsi="Aptos"/>
          <w:color w:val="EE0000"/>
          <w:sz w:val="24"/>
          <w:szCs w:val="24"/>
        </w:rPr>
      </w:pPr>
      <w:r w:rsidRPr="002D0735">
        <w:rPr>
          <w:rFonts w:ascii="Aptos" w:hAnsi="Aptos"/>
          <w:color w:val="EE0000"/>
          <w:sz w:val="24"/>
          <w:szCs w:val="24"/>
        </w:rPr>
        <w:t xml:space="preserve">Witness signature: __________________  </w:t>
      </w:r>
    </w:p>
    <w:p w14:paraId="7355D391" w14:textId="1392F9EE" w:rsidR="00B7063A" w:rsidRPr="002D0735" w:rsidRDefault="00B7063A" w:rsidP="00B7063A">
      <w:pPr>
        <w:rPr>
          <w:rFonts w:ascii="Aptos" w:hAnsi="Aptos"/>
          <w:color w:val="EE0000"/>
          <w:sz w:val="24"/>
          <w:szCs w:val="24"/>
        </w:rPr>
      </w:pPr>
      <w:r w:rsidRPr="002D0735">
        <w:rPr>
          <w:rFonts w:ascii="Aptos" w:hAnsi="Aptos"/>
          <w:color w:val="EE0000"/>
          <w:sz w:val="24"/>
          <w:szCs w:val="24"/>
        </w:rPr>
        <w:t>Witness name: ______________________</w:t>
      </w:r>
    </w:p>
    <w:p w14:paraId="3EA24F99" w14:textId="7A045738" w:rsidR="00B7063A" w:rsidRPr="002D0735" w:rsidRDefault="00B7063A" w:rsidP="00B7063A">
      <w:pPr>
        <w:rPr>
          <w:rFonts w:ascii="Aptos" w:hAnsi="Aptos"/>
          <w:b/>
          <w:bCs/>
          <w:sz w:val="24"/>
          <w:szCs w:val="24"/>
        </w:rPr>
      </w:pPr>
      <w:r w:rsidRPr="002D0735">
        <w:rPr>
          <w:rFonts w:ascii="Aptos" w:hAnsi="Aptos"/>
          <w:b/>
          <w:bCs/>
          <w:sz w:val="24"/>
          <w:szCs w:val="24"/>
        </w:rPr>
        <w:t>Lessee / Tenant</w:t>
      </w:r>
    </w:p>
    <w:p w14:paraId="73D4660A" w14:textId="77777777" w:rsidR="00B7063A" w:rsidRPr="00B7063A" w:rsidRDefault="00B7063A" w:rsidP="00B7063A">
      <w:pPr>
        <w:rPr>
          <w:rFonts w:ascii="Aptos" w:hAnsi="Aptos"/>
          <w:sz w:val="24"/>
          <w:szCs w:val="24"/>
        </w:rPr>
      </w:pPr>
    </w:p>
    <w:p w14:paraId="365B7615" w14:textId="77777777" w:rsidR="00B7063A" w:rsidRPr="002D0735" w:rsidRDefault="00B7063A" w:rsidP="00B7063A">
      <w:pPr>
        <w:rPr>
          <w:rFonts w:ascii="Aptos" w:hAnsi="Aptos"/>
          <w:color w:val="EE0000"/>
          <w:sz w:val="24"/>
          <w:szCs w:val="24"/>
        </w:rPr>
      </w:pPr>
      <w:r w:rsidRPr="002D0735">
        <w:rPr>
          <w:rFonts w:ascii="Aptos" w:hAnsi="Aptos"/>
          <w:color w:val="EE0000"/>
          <w:sz w:val="24"/>
          <w:szCs w:val="24"/>
        </w:rPr>
        <w:t xml:space="preserve">Signature: __________________________  </w:t>
      </w:r>
    </w:p>
    <w:p w14:paraId="6DCDE58F" w14:textId="77777777" w:rsidR="00B7063A" w:rsidRPr="002D0735" w:rsidRDefault="00B7063A" w:rsidP="00B7063A">
      <w:pPr>
        <w:rPr>
          <w:rFonts w:ascii="Aptos" w:hAnsi="Aptos"/>
          <w:color w:val="EE0000"/>
          <w:sz w:val="24"/>
          <w:szCs w:val="24"/>
        </w:rPr>
      </w:pPr>
      <w:r w:rsidRPr="002D0735">
        <w:rPr>
          <w:rFonts w:ascii="Aptos" w:hAnsi="Aptos"/>
          <w:color w:val="EE0000"/>
          <w:sz w:val="24"/>
          <w:szCs w:val="24"/>
        </w:rPr>
        <w:t xml:space="preserve">Name: [insert]  </w:t>
      </w:r>
    </w:p>
    <w:p w14:paraId="0EEC884D" w14:textId="77777777" w:rsidR="00B7063A" w:rsidRPr="002D0735" w:rsidRDefault="00B7063A" w:rsidP="00B7063A">
      <w:pPr>
        <w:rPr>
          <w:rFonts w:ascii="Aptos" w:hAnsi="Aptos"/>
          <w:color w:val="EE0000"/>
          <w:sz w:val="24"/>
          <w:szCs w:val="24"/>
        </w:rPr>
      </w:pPr>
      <w:r w:rsidRPr="002D0735">
        <w:rPr>
          <w:rFonts w:ascii="Aptos" w:hAnsi="Aptos"/>
          <w:color w:val="EE0000"/>
          <w:sz w:val="24"/>
          <w:szCs w:val="24"/>
        </w:rPr>
        <w:t>Date: ______________________________</w:t>
      </w:r>
    </w:p>
    <w:p w14:paraId="2335B470" w14:textId="77777777" w:rsidR="00B7063A" w:rsidRPr="002D0735" w:rsidRDefault="00B7063A" w:rsidP="00B7063A">
      <w:pPr>
        <w:rPr>
          <w:rFonts w:ascii="Aptos" w:hAnsi="Aptos"/>
          <w:color w:val="EE0000"/>
          <w:sz w:val="24"/>
          <w:szCs w:val="24"/>
        </w:rPr>
      </w:pPr>
    </w:p>
    <w:p w14:paraId="5E57E495" w14:textId="77777777" w:rsidR="00B7063A" w:rsidRPr="002D0735" w:rsidRDefault="00B7063A" w:rsidP="00B7063A">
      <w:pPr>
        <w:rPr>
          <w:rFonts w:ascii="Aptos" w:hAnsi="Aptos"/>
          <w:color w:val="EE0000"/>
          <w:sz w:val="24"/>
          <w:szCs w:val="24"/>
        </w:rPr>
      </w:pPr>
      <w:r w:rsidRPr="002D0735">
        <w:rPr>
          <w:rFonts w:ascii="Aptos" w:hAnsi="Aptos"/>
          <w:color w:val="EE0000"/>
          <w:sz w:val="24"/>
          <w:szCs w:val="24"/>
        </w:rPr>
        <w:t xml:space="preserve">Witness signature: __________________  </w:t>
      </w:r>
    </w:p>
    <w:p w14:paraId="6CE9154C" w14:textId="77777777" w:rsidR="00B7063A" w:rsidRPr="002D0735" w:rsidRDefault="00B7063A" w:rsidP="00B7063A">
      <w:pPr>
        <w:rPr>
          <w:rFonts w:ascii="Aptos" w:hAnsi="Aptos"/>
          <w:color w:val="EE0000"/>
          <w:sz w:val="24"/>
          <w:szCs w:val="24"/>
        </w:rPr>
      </w:pPr>
      <w:r w:rsidRPr="002D0735">
        <w:rPr>
          <w:rFonts w:ascii="Aptos" w:hAnsi="Aptos"/>
          <w:color w:val="EE0000"/>
          <w:sz w:val="24"/>
          <w:szCs w:val="24"/>
        </w:rPr>
        <w:t>Witness name: ______________________</w:t>
      </w:r>
    </w:p>
    <w:p w14:paraId="44E2F766" w14:textId="77777777" w:rsidR="00B7063A" w:rsidRPr="00B7063A" w:rsidRDefault="00B7063A" w:rsidP="00B7063A">
      <w:pPr>
        <w:rPr>
          <w:rFonts w:ascii="Aptos" w:hAnsi="Aptos"/>
          <w:sz w:val="24"/>
          <w:szCs w:val="24"/>
        </w:rPr>
      </w:pPr>
    </w:p>
    <w:p w14:paraId="1294D9C3" w14:textId="77777777" w:rsidR="00B7063A" w:rsidRDefault="00B7063A" w:rsidP="00B7063A">
      <w:pPr>
        <w:rPr>
          <w:rFonts w:ascii="Aptos" w:hAnsi="Aptos"/>
          <w:sz w:val="24"/>
          <w:szCs w:val="24"/>
        </w:rPr>
      </w:pPr>
    </w:p>
    <w:p w14:paraId="51BC87FF" w14:textId="77777777" w:rsidR="002D0735" w:rsidRDefault="002D0735" w:rsidP="00B7063A">
      <w:pPr>
        <w:rPr>
          <w:rFonts w:ascii="Aptos" w:hAnsi="Aptos"/>
          <w:sz w:val="24"/>
          <w:szCs w:val="24"/>
        </w:rPr>
      </w:pPr>
    </w:p>
    <w:p w14:paraId="26892B52" w14:textId="77777777" w:rsidR="002D0735" w:rsidRDefault="002D0735" w:rsidP="00B7063A">
      <w:pPr>
        <w:rPr>
          <w:rFonts w:ascii="Aptos" w:hAnsi="Aptos"/>
          <w:sz w:val="24"/>
          <w:szCs w:val="24"/>
        </w:rPr>
      </w:pPr>
    </w:p>
    <w:p w14:paraId="49777155" w14:textId="77777777" w:rsidR="002D0735" w:rsidRDefault="002D0735" w:rsidP="00B7063A">
      <w:pPr>
        <w:rPr>
          <w:rFonts w:ascii="Aptos" w:hAnsi="Aptos"/>
          <w:sz w:val="24"/>
          <w:szCs w:val="24"/>
        </w:rPr>
      </w:pPr>
    </w:p>
    <w:p w14:paraId="6D96085F" w14:textId="77777777" w:rsidR="002D0735" w:rsidRPr="00B7063A" w:rsidRDefault="002D0735" w:rsidP="00B7063A">
      <w:pPr>
        <w:rPr>
          <w:rFonts w:ascii="Aptos" w:hAnsi="Aptos"/>
          <w:sz w:val="24"/>
          <w:szCs w:val="24"/>
        </w:rPr>
      </w:pPr>
    </w:p>
    <w:p w14:paraId="14245577" w14:textId="27DFD637" w:rsidR="00B7063A" w:rsidRPr="002D0735" w:rsidRDefault="00B7063A" w:rsidP="00B7063A">
      <w:pPr>
        <w:rPr>
          <w:rFonts w:ascii="Aptos" w:hAnsi="Aptos"/>
          <w:b/>
          <w:bCs/>
          <w:sz w:val="28"/>
          <w:szCs w:val="28"/>
        </w:rPr>
      </w:pPr>
      <w:r w:rsidRPr="002D0735">
        <w:rPr>
          <w:rFonts w:ascii="Aptos" w:hAnsi="Aptos"/>
          <w:b/>
          <w:bCs/>
          <w:sz w:val="28"/>
          <w:szCs w:val="28"/>
        </w:rPr>
        <w:t>Schedule 1 – Land</w:t>
      </w:r>
    </w:p>
    <w:p w14:paraId="50EF6150" w14:textId="167D694A" w:rsidR="00B7063A" w:rsidRPr="002D0735" w:rsidRDefault="00B7063A" w:rsidP="002D0735">
      <w:pPr>
        <w:pStyle w:val="ListParagraph"/>
        <w:numPr>
          <w:ilvl w:val="0"/>
          <w:numId w:val="30"/>
        </w:numPr>
        <w:rPr>
          <w:rFonts w:ascii="Aptos" w:hAnsi="Aptos"/>
          <w:color w:val="EE0000"/>
          <w:sz w:val="24"/>
          <w:szCs w:val="24"/>
        </w:rPr>
      </w:pPr>
      <w:r w:rsidRPr="002D0735">
        <w:rPr>
          <w:rFonts w:ascii="Aptos" w:hAnsi="Aptos"/>
          <w:color w:val="EE0000"/>
          <w:sz w:val="24"/>
          <w:szCs w:val="24"/>
        </w:rPr>
        <w:t>Property address: [insert]</w:t>
      </w:r>
    </w:p>
    <w:p w14:paraId="0A7524EA" w14:textId="191C2A3D" w:rsidR="00B7063A" w:rsidRPr="002D0735" w:rsidRDefault="00B7063A" w:rsidP="002D0735">
      <w:pPr>
        <w:pStyle w:val="ListParagraph"/>
        <w:numPr>
          <w:ilvl w:val="0"/>
          <w:numId w:val="30"/>
        </w:numPr>
        <w:rPr>
          <w:rFonts w:ascii="Aptos" w:hAnsi="Aptos"/>
          <w:color w:val="EE0000"/>
          <w:sz w:val="24"/>
          <w:szCs w:val="24"/>
        </w:rPr>
      </w:pPr>
      <w:r w:rsidRPr="002D0735">
        <w:rPr>
          <w:rFonts w:ascii="Aptos" w:hAnsi="Aptos"/>
          <w:color w:val="EE0000"/>
          <w:sz w:val="24"/>
          <w:szCs w:val="24"/>
        </w:rPr>
        <w:t>Certificate of title / volume and folio: [insert]</w:t>
      </w:r>
    </w:p>
    <w:p w14:paraId="4B15D93C" w14:textId="602BDDF3" w:rsidR="00B7063A" w:rsidRPr="002D0735" w:rsidRDefault="00B7063A" w:rsidP="002D0735">
      <w:pPr>
        <w:pStyle w:val="ListParagraph"/>
        <w:numPr>
          <w:ilvl w:val="0"/>
          <w:numId w:val="30"/>
        </w:numPr>
        <w:rPr>
          <w:rFonts w:ascii="Aptos" w:hAnsi="Aptos"/>
          <w:color w:val="EE0000"/>
          <w:sz w:val="24"/>
          <w:szCs w:val="24"/>
        </w:rPr>
      </w:pPr>
      <w:r w:rsidRPr="002D0735">
        <w:rPr>
          <w:rFonts w:ascii="Aptos" w:hAnsi="Aptos"/>
          <w:color w:val="EE0000"/>
          <w:sz w:val="24"/>
          <w:szCs w:val="24"/>
        </w:rPr>
        <w:t>Approximate area: [insert hectares]</w:t>
      </w:r>
    </w:p>
    <w:p w14:paraId="203B9D6D" w14:textId="2CE963D4" w:rsidR="00B7063A" w:rsidRPr="002D0735" w:rsidRDefault="00B7063A" w:rsidP="002D0735">
      <w:pPr>
        <w:pStyle w:val="ListParagraph"/>
        <w:numPr>
          <w:ilvl w:val="0"/>
          <w:numId w:val="30"/>
        </w:numPr>
        <w:rPr>
          <w:rFonts w:ascii="Aptos" w:hAnsi="Aptos"/>
          <w:color w:val="EE0000"/>
          <w:sz w:val="24"/>
          <w:szCs w:val="24"/>
        </w:rPr>
      </w:pPr>
      <w:r w:rsidRPr="002D0735">
        <w:rPr>
          <w:rFonts w:ascii="Aptos" w:hAnsi="Aptos"/>
          <w:color w:val="EE0000"/>
          <w:sz w:val="24"/>
          <w:szCs w:val="24"/>
        </w:rPr>
        <w:t>Local government area: [insert]</w:t>
      </w:r>
    </w:p>
    <w:p w14:paraId="2A133524" w14:textId="38CFE475" w:rsidR="00B7063A" w:rsidRPr="002D0735" w:rsidRDefault="00B7063A" w:rsidP="002D0735">
      <w:pPr>
        <w:pStyle w:val="ListParagraph"/>
        <w:numPr>
          <w:ilvl w:val="0"/>
          <w:numId w:val="30"/>
        </w:numPr>
        <w:rPr>
          <w:rFonts w:ascii="Aptos" w:hAnsi="Aptos"/>
          <w:color w:val="EE0000"/>
          <w:sz w:val="24"/>
          <w:szCs w:val="24"/>
        </w:rPr>
      </w:pPr>
      <w:r w:rsidRPr="002D0735">
        <w:rPr>
          <w:rFonts w:ascii="Aptos" w:hAnsi="Aptos"/>
          <w:color w:val="EE0000"/>
          <w:sz w:val="24"/>
          <w:szCs w:val="24"/>
        </w:rPr>
        <w:t>Plan or map annexed: [Yes / No]</w:t>
      </w:r>
    </w:p>
    <w:p w14:paraId="3DEA780D" w14:textId="77777777" w:rsidR="00B7063A" w:rsidRPr="00B7063A" w:rsidRDefault="00B7063A" w:rsidP="00B7063A">
      <w:pPr>
        <w:rPr>
          <w:rFonts w:ascii="Aptos" w:hAnsi="Aptos"/>
          <w:sz w:val="24"/>
          <w:szCs w:val="24"/>
        </w:rPr>
      </w:pPr>
    </w:p>
    <w:p w14:paraId="5FD70CDD" w14:textId="213530C7" w:rsidR="00B7063A" w:rsidRPr="002D0735" w:rsidRDefault="00B7063A" w:rsidP="00B7063A">
      <w:pPr>
        <w:rPr>
          <w:rFonts w:ascii="Aptos" w:hAnsi="Aptos"/>
          <w:b/>
          <w:bCs/>
          <w:sz w:val="28"/>
          <w:szCs w:val="28"/>
        </w:rPr>
      </w:pPr>
      <w:r w:rsidRPr="002D0735">
        <w:rPr>
          <w:rFonts w:ascii="Aptos" w:hAnsi="Aptos"/>
          <w:b/>
          <w:bCs/>
          <w:sz w:val="28"/>
          <w:szCs w:val="28"/>
        </w:rPr>
        <w:t>Schedule 2 – Improvements, inclusions and exclusions</w:t>
      </w:r>
    </w:p>
    <w:p w14:paraId="58156DE6" w14:textId="4819CF5E" w:rsidR="00B7063A" w:rsidRPr="00B7063A" w:rsidRDefault="00B7063A" w:rsidP="00B7063A">
      <w:pPr>
        <w:rPr>
          <w:rFonts w:ascii="Aptos" w:hAnsi="Aptos"/>
          <w:sz w:val="24"/>
          <w:szCs w:val="24"/>
        </w:rPr>
      </w:pPr>
      <w:r w:rsidRPr="00B7063A">
        <w:rPr>
          <w:rFonts w:ascii="Aptos" w:hAnsi="Aptos"/>
          <w:sz w:val="24"/>
          <w:szCs w:val="24"/>
        </w:rPr>
        <w:t>Included</w:t>
      </w:r>
    </w:p>
    <w:p w14:paraId="4925F4CF" w14:textId="75E6A62A" w:rsidR="00B7063A" w:rsidRPr="002D0735" w:rsidRDefault="00B7063A" w:rsidP="002D0735">
      <w:pPr>
        <w:pStyle w:val="ListParagraph"/>
        <w:numPr>
          <w:ilvl w:val="0"/>
          <w:numId w:val="31"/>
        </w:numPr>
        <w:rPr>
          <w:rFonts w:ascii="Aptos" w:hAnsi="Aptos"/>
          <w:color w:val="EE0000"/>
          <w:sz w:val="24"/>
          <w:szCs w:val="24"/>
        </w:rPr>
      </w:pPr>
      <w:r w:rsidRPr="002D0735">
        <w:rPr>
          <w:rFonts w:ascii="Aptos" w:hAnsi="Aptos"/>
          <w:color w:val="EE0000"/>
          <w:sz w:val="24"/>
          <w:szCs w:val="24"/>
        </w:rPr>
        <w:t>[fences]</w:t>
      </w:r>
    </w:p>
    <w:p w14:paraId="502D8463" w14:textId="45315021" w:rsidR="00B7063A" w:rsidRPr="002D0735" w:rsidRDefault="00B7063A" w:rsidP="002D0735">
      <w:pPr>
        <w:pStyle w:val="ListParagraph"/>
        <w:numPr>
          <w:ilvl w:val="0"/>
          <w:numId w:val="31"/>
        </w:numPr>
        <w:rPr>
          <w:rFonts w:ascii="Aptos" w:hAnsi="Aptos"/>
          <w:color w:val="EE0000"/>
          <w:sz w:val="24"/>
          <w:szCs w:val="24"/>
        </w:rPr>
      </w:pPr>
      <w:r w:rsidRPr="002D0735">
        <w:rPr>
          <w:rFonts w:ascii="Aptos" w:hAnsi="Aptos"/>
          <w:color w:val="EE0000"/>
          <w:sz w:val="24"/>
          <w:szCs w:val="24"/>
        </w:rPr>
        <w:t>[gates]</w:t>
      </w:r>
    </w:p>
    <w:p w14:paraId="7D3CA5F9" w14:textId="431FD4A9" w:rsidR="00B7063A" w:rsidRPr="002D0735" w:rsidRDefault="00B7063A" w:rsidP="002D0735">
      <w:pPr>
        <w:pStyle w:val="ListParagraph"/>
        <w:numPr>
          <w:ilvl w:val="0"/>
          <w:numId w:val="31"/>
        </w:numPr>
        <w:rPr>
          <w:rFonts w:ascii="Aptos" w:hAnsi="Aptos"/>
          <w:color w:val="EE0000"/>
          <w:sz w:val="24"/>
          <w:szCs w:val="24"/>
        </w:rPr>
      </w:pPr>
      <w:r w:rsidRPr="002D0735">
        <w:rPr>
          <w:rFonts w:ascii="Aptos" w:hAnsi="Aptos"/>
          <w:color w:val="EE0000"/>
          <w:sz w:val="24"/>
          <w:szCs w:val="24"/>
        </w:rPr>
        <w:t>[yards]</w:t>
      </w:r>
    </w:p>
    <w:p w14:paraId="1AB843C3" w14:textId="3EB0AC0C" w:rsidR="00B7063A" w:rsidRPr="002D0735" w:rsidRDefault="00B7063A" w:rsidP="002D0735">
      <w:pPr>
        <w:pStyle w:val="ListParagraph"/>
        <w:numPr>
          <w:ilvl w:val="0"/>
          <w:numId w:val="31"/>
        </w:numPr>
        <w:rPr>
          <w:rFonts w:ascii="Aptos" w:hAnsi="Aptos"/>
          <w:color w:val="EE0000"/>
          <w:sz w:val="24"/>
          <w:szCs w:val="24"/>
        </w:rPr>
      </w:pPr>
      <w:r w:rsidRPr="002D0735">
        <w:rPr>
          <w:rFonts w:ascii="Aptos" w:hAnsi="Aptos"/>
          <w:color w:val="EE0000"/>
          <w:sz w:val="24"/>
          <w:szCs w:val="24"/>
        </w:rPr>
        <w:t>[sheds]</w:t>
      </w:r>
    </w:p>
    <w:p w14:paraId="2A0C3E86" w14:textId="02AFD634" w:rsidR="00B7063A" w:rsidRPr="002D0735" w:rsidRDefault="00B7063A" w:rsidP="002D0735">
      <w:pPr>
        <w:pStyle w:val="ListParagraph"/>
        <w:numPr>
          <w:ilvl w:val="0"/>
          <w:numId w:val="31"/>
        </w:numPr>
        <w:rPr>
          <w:rFonts w:ascii="Aptos" w:hAnsi="Aptos"/>
          <w:color w:val="EE0000"/>
          <w:sz w:val="24"/>
          <w:szCs w:val="24"/>
        </w:rPr>
      </w:pPr>
      <w:r w:rsidRPr="002D0735">
        <w:rPr>
          <w:rFonts w:ascii="Aptos" w:hAnsi="Aptos"/>
          <w:color w:val="EE0000"/>
          <w:sz w:val="24"/>
          <w:szCs w:val="24"/>
        </w:rPr>
        <w:t>[water points]</w:t>
      </w:r>
    </w:p>
    <w:p w14:paraId="32C75460" w14:textId="0DF2FC52" w:rsidR="00B7063A" w:rsidRPr="002D0735" w:rsidRDefault="00B7063A" w:rsidP="002D0735">
      <w:pPr>
        <w:pStyle w:val="ListParagraph"/>
        <w:numPr>
          <w:ilvl w:val="0"/>
          <w:numId w:val="31"/>
        </w:numPr>
        <w:rPr>
          <w:rFonts w:ascii="Aptos" w:hAnsi="Aptos"/>
          <w:color w:val="EE0000"/>
          <w:sz w:val="24"/>
          <w:szCs w:val="24"/>
        </w:rPr>
      </w:pPr>
      <w:r w:rsidRPr="002D0735">
        <w:rPr>
          <w:rFonts w:ascii="Aptos" w:hAnsi="Aptos"/>
          <w:color w:val="EE0000"/>
          <w:sz w:val="24"/>
          <w:szCs w:val="24"/>
        </w:rPr>
        <w:t>[dams / bores]</w:t>
      </w:r>
    </w:p>
    <w:p w14:paraId="23FCBB79" w14:textId="6103FB09" w:rsidR="00B7063A" w:rsidRPr="002D0735" w:rsidRDefault="00B7063A" w:rsidP="002D0735">
      <w:pPr>
        <w:pStyle w:val="ListParagraph"/>
        <w:numPr>
          <w:ilvl w:val="0"/>
          <w:numId w:val="31"/>
        </w:numPr>
        <w:rPr>
          <w:rFonts w:ascii="Aptos" w:hAnsi="Aptos"/>
          <w:color w:val="EE0000"/>
          <w:sz w:val="24"/>
          <w:szCs w:val="24"/>
        </w:rPr>
      </w:pPr>
      <w:r w:rsidRPr="002D0735">
        <w:rPr>
          <w:rFonts w:ascii="Aptos" w:hAnsi="Aptos"/>
          <w:color w:val="EE0000"/>
          <w:sz w:val="24"/>
          <w:szCs w:val="24"/>
        </w:rPr>
        <w:t>[irrigation system]</w:t>
      </w:r>
    </w:p>
    <w:p w14:paraId="31B0C735" w14:textId="46DBB2DC" w:rsidR="00B7063A" w:rsidRPr="002D0735" w:rsidRDefault="00B7063A" w:rsidP="002D0735">
      <w:pPr>
        <w:pStyle w:val="ListParagraph"/>
        <w:numPr>
          <w:ilvl w:val="0"/>
          <w:numId w:val="31"/>
        </w:numPr>
        <w:rPr>
          <w:rFonts w:ascii="Aptos" w:hAnsi="Aptos"/>
          <w:color w:val="EE0000"/>
          <w:sz w:val="24"/>
          <w:szCs w:val="24"/>
        </w:rPr>
      </w:pPr>
      <w:r w:rsidRPr="002D0735">
        <w:rPr>
          <w:rFonts w:ascii="Aptos" w:hAnsi="Aptos"/>
          <w:color w:val="EE0000"/>
          <w:sz w:val="24"/>
          <w:szCs w:val="24"/>
        </w:rPr>
        <w:t>[laneways]</w:t>
      </w:r>
    </w:p>
    <w:p w14:paraId="65D70336" w14:textId="1317F0AA" w:rsidR="00B7063A" w:rsidRPr="002D0735" w:rsidRDefault="00B7063A" w:rsidP="002D0735">
      <w:pPr>
        <w:pStyle w:val="ListParagraph"/>
        <w:numPr>
          <w:ilvl w:val="0"/>
          <w:numId w:val="31"/>
        </w:numPr>
        <w:rPr>
          <w:rFonts w:ascii="Aptos" w:hAnsi="Aptos"/>
          <w:color w:val="EE0000"/>
          <w:sz w:val="24"/>
          <w:szCs w:val="24"/>
        </w:rPr>
      </w:pPr>
      <w:r w:rsidRPr="002D0735">
        <w:rPr>
          <w:rFonts w:ascii="Aptos" w:hAnsi="Aptos"/>
          <w:color w:val="EE0000"/>
          <w:sz w:val="24"/>
          <w:szCs w:val="24"/>
        </w:rPr>
        <w:t>[other]</w:t>
      </w:r>
    </w:p>
    <w:p w14:paraId="04A308FC" w14:textId="77777777" w:rsidR="00B7063A" w:rsidRPr="00B7063A" w:rsidRDefault="00B7063A" w:rsidP="00B7063A">
      <w:pPr>
        <w:rPr>
          <w:rFonts w:ascii="Aptos" w:hAnsi="Aptos"/>
          <w:sz w:val="24"/>
          <w:szCs w:val="24"/>
        </w:rPr>
      </w:pPr>
    </w:p>
    <w:p w14:paraId="7D9C6144" w14:textId="5116F56D" w:rsidR="00B7063A" w:rsidRPr="00B7063A" w:rsidRDefault="00B7063A" w:rsidP="00B7063A">
      <w:pPr>
        <w:rPr>
          <w:rFonts w:ascii="Aptos" w:hAnsi="Aptos"/>
          <w:sz w:val="24"/>
          <w:szCs w:val="24"/>
        </w:rPr>
      </w:pPr>
      <w:r w:rsidRPr="00B7063A">
        <w:rPr>
          <w:rFonts w:ascii="Aptos" w:hAnsi="Aptos"/>
          <w:sz w:val="24"/>
          <w:szCs w:val="24"/>
        </w:rPr>
        <w:t>Excluded</w:t>
      </w:r>
    </w:p>
    <w:p w14:paraId="734C76F8" w14:textId="73E54093" w:rsidR="00B7063A" w:rsidRPr="002D0735" w:rsidRDefault="00B7063A" w:rsidP="002D0735">
      <w:pPr>
        <w:pStyle w:val="ListParagraph"/>
        <w:numPr>
          <w:ilvl w:val="0"/>
          <w:numId w:val="11"/>
        </w:numPr>
        <w:rPr>
          <w:rFonts w:ascii="Aptos" w:hAnsi="Aptos"/>
          <w:color w:val="EE0000"/>
          <w:sz w:val="24"/>
          <w:szCs w:val="24"/>
        </w:rPr>
      </w:pPr>
      <w:r w:rsidRPr="002D0735">
        <w:rPr>
          <w:rFonts w:ascii="Aptos" w:hAnsi="Aptos"/>
          <w:color w:val="EE0000"/>
          <w:sz w:val="24"/>
          <w:szCs w:val="24"/>
        </w:rPr>
        <w:t>[farmhouse]</w:t>
      </w:r>
    </w:p>
    <w:p w14:paraId="577CFF4E" w14:textId="4665F46E" w:rsidR="00B7063A" w:rsidRPr="002D0735" w:rsidRDefault="00B7063A" w:rsidP="002D0735">
      <w:pPr>
        <w:pStyle w:val="ListParagraph"/>
        <w:numPr>
          <w:ilvl w:val="0"/>
          <w:numId w:val="11"/>
        </w:numPr>
        <w:rPr>
          <w:rFonts w:ascii="Aptos" w:hAnsi="Aptos"/>
          <w:color w:val="EE0000"/>
          <w:sz w:val="24"/>
          <w:szCs w:val="24"/>
        </w:rPr>
      </w:pPr>
      <w:r w:rsidRPr="002D0735">
        <w:rPr>
          <w:rFonts w:ascii="Aptos" w:hAnsi="Aptos"/>
          <w:color w:val="EE0000"/>
          <w:sz w:val="24"/>
          <w:szCs w:val="24"/>
        </w:rPr>
        <w:t>[specific sheds]</w:t>
      </w:r>
    </w:p>
    <w:p w14:paraId="715B2CDF" w14:textId="162A610A" w:rsidR="00B7063A" w:rsidRPr="002D0735" w:rsidRDefault="00B7063A" w:rsidP="002D0735">
      <w:pPr>
        <w:pStyle w:val="ListParagraph"/>
        <w:numPr>
          <w:ilvl w:val="0"/>
          <w:numId w:val="11"/>
        </w:numPr>
        <w:rPr>
          <w:rFonts w:ascii="Aptos" w:hAnsi="Aptos"/>
          <w:color w:val="EE0000"/>
          <w:sz w:val="24"/>
          <w:szCs w:val="24"/>
        </w:rPr>
      </w:pPr>
      <w:r w:rsidRPr="002D0735">
        <w:rPr>
          <w:rFonts w:ascii="Aptos" w:hAnsi="Aptos"/>
          <w:color w:val="EE0000"/>
          <w:sz w:val="24"/>
          <w:szCs w:val="24"/>
        </w:rPr>
        <w:t>[machinery]</w:t>
      </w:r>
    </w:p>
    <w:p w14:paraId="51D56989" w14:textId="0ED3785F" w:rsidR="00B7063A" w:rsidRPr="002D0735" w:rsidRDefault="00B7063A" w:rsidP="002D0735">
      <w:pPr>
        <w:pStyle w:val="ListParagraph"/>
        <w:numPr>
          <w:ilvl w:val="0"/>
          <w:numId w:val="11"/>
        </w:numPr>
        <w:rPr>
          <w:rFonts w:ascii="Aptos" w:hAnsi="Aptos"/>
          <w:color w:val="EE0000"/>
          <w:sz w:val="24"/>
          <w:szCs w:val="24"/>
        </w:rPr>
      </w:pPr>
      <w:r w:rsidRPr="002D0735">
        <w:rPr>
          <w:rFonts w:ascii="Aptos" w:hAnsi="Aptos"/>
          <w:color w:val="EE0000"/>
          <w:sz w:val="24"/>
          <w:szCs w:val="24"/>
        </w:rPr>
        <w:t>[stored fodder]</w:t>
      </w:r>
    </w:p>
    <w:p w14:paraId="033E96CC" w14:textId="318ECF64" w:rsidR="00B7063A" w:rsidRPr="002D0735" w:rsidRDefault="00B7063A" w:rsidP="002D0735">
      <w:pPr>
        <w:pStyle w:val="ListParagraph"/>
        <w:numPr>
          <w:ilvl w:val="0"/>
          <w:numId w:val="11"/>
        </w:numPr>
        <w:rPr>
          <w:rFonts w:ascii="Aptos" w:hAnsi="Aptos"/>
          <w:color w:val="EE0000"/>
          <w:sz w:val="24"/>
          <w:szCs w:val="24"/>
        </w:rPr>
      </w:pPr>
      <w:r w:rsidRPr="002D0735">
        <w:rPr>
          <w:rFonts w:ascii="Aptos" w:hAnsi="Aptos"/>
          <w:color w:val="EE0000"/>
          <w:sz w:val="24"/>
          <w:szCs w:val="24"/>
        </w:rPr>
        <w:t>[other]</w:t>
      </w:r>
    </w:p>
    <w:p w14:paraId="132BC46A" w14:textId="77777777" w:rsidR="00B7063A" w:rsidRPr="00B7063A" w:rsidRDefault="00B7063A" w:rsidP="00B7063A">
      <w:pPr>
        <w:rPr>
          <w:rFonts w:ascii="Aptos" w:hAnsi="Aptos"/>
          <w:sz w:val="24"/>
          <w:szCs w:val="24"/>
        </w:rPr>
      </w:pPr>
    </w:p>
    <w:p w14:paraId="111AC1BF" w14:textId="720B1C3C" w:rsidR="00B7063A" w:rsidRPr="002D0735" w:rsidRDefault="00B7063A" w:rsidP="00B7063A">
      <w:pPr>
        <w:rPr>
          <w:rFonts w:ascii="Aptos" w:hAnsi="Aptos"/>
          <w:i/>
          <w:iCs/>
          <w:sz w:val="24"/>
          <w:szCs w:val="24"/>
        </w:rPr>
      </w:pPr>
      <w:r w:rsidRPr="002D0735">
        <w:rPr>
          <w:rFonts w:ascii="Aptos" w:hAnsi="Aptos"/>
          <w:i/>
          <w:iCs/>
          <w:sz w:val="24"/>
          <w:szCs w:val="24"/>
        </w:rPr>
        <w:t xml:space="preserve">**Note:** If a farmhouse or separate residence is included or let separately, additional Victorian residential tenancy issues may arise and should be reviewed separately. </w:t>
      </w:r>
    </w:p>
    <w:p w14:paraId="4A877F72" w14:textId="77777777" w:rsidR="00B7063A" w:rsidRPr="00B7063A" w:rsidRDefault="00B7063A" w:rsidP="00B7063A">
      <w:pPr>
        <w:rPr>
          <w:rFonts w:ascii="Aptos" w:hAnsi="Aptos"/>
          <w:sz w:val="24"/>
          <w:szCs w:val="24"/>
        </w:rPr>
      </w:pPr>
    </w:p>
    <w:p w14:paraId="69F3E35B" w14:textId="77777777" w:rsidR="002D0735" w:rsidRDefault="002D0735" w:rsidP="00B7063A">
      <w:pPr>
        <w:rPr>
          <w:rFonts w:ascii="Aptos" w:hAnsi="Aptos"/>
          <w:sz w:val="24"/>
          <w:szCs w:val="24"/>
        </w:rPr>
      </w:pPr>
    </w:p>
    <w:p w14:paraId="032FD7D8" w14:textId="77777777" w:rsidR="002D0735" w:rsidRDefault="002D0735" w:rsidP="00B7063A">
      <w:pPr>
        <w:rPr>
          <w:rFonts w:ascii="Aptos" w:hAnsi="Aptos"/>
          <w:sz w:val="24"/>
          <w:szCs w:val="24"/>
        </w:rPr>
      </w:pPr>
    </w:p>
    <w:p w14:paraId="67414780" w14:textId="77777777" w:rsidR="002D0735" w:rsidRDefault="002D0735" w:rsidP="00B7063A">
      <w:pPr>
        <w:rPr>
          <w:rFonts w:ascii="Aptos" w:hAnsi="Aptos"/>
          <w:sz w:val="24"/>
          <w:szCs w:val="24"/>
        </w:rPr>
      </w:pPr>
    </w:p>
    <w:p w14:paraId="74CC1470" w14:textId="77777777" w:rsidR="002D0735" w:rsidRDefault="002D0735" w:rsidP="00B7063A">
      <w:pPr>
        <w:rPr>
          <w:rFonts w:ascii="Aptos" w:hAnsi="Aptos"/>
          <w:sz w:val="24"/>
          <w:szCs w:val="24"/>
        </w:rPr>
      </w:pPr>
    </w:p>
    <w:p w14:paraId="28C7D9FF" w14:textId="77777777" w:rsidR="002D0735" w:rsidRDefault="002D0735" w:rsidP="00B7063A">
      <w:pPr>
        <w:rPr>
          <w:rFonts w:ascii="Aptos" w:hAnsi="Aptos"/>
          <w:sz w:val="24"/>
          <w:szCs w:val="24"/>
        </w:rPr>
      </w:pPr>
    </w:p>
    <w:p w14:paraId="37DA93A7" w14:textId="256AB781" w:rsidR="00B7063A" w:rsidRPr="002D0735" w:rsidRDefault="00B7063A" w:rsidP="00B7063A">
      <w:pPr>
        <w:rPr>
          <w:rFonts w:ascii="Aptos" w:hAnsi="Aptos"/>
          <w:b/>
          <w:bCs/>
          <w:sz w:val="28"/>
          <w:szCs w:val="28"/>
        </w:rPr>
      </w:pPr>
      <w:r w:rsidRPr="002D0735">
        <w:rPr>
          <w:rFonts w:ascii="Aptos" w:hAnsi="Aptos"/>
          <w:b/>
          <w:bCs/>
          <w:sz w:val="28"/>
          <w:szCs w:val="28"/>
        </w:rPr>
        <w:lastRenderedPageBreak/>
        <w:t>Schedule 3 – Renewal option</w:t>
      </w:r>
    </w:p>
    <w:p w14:paraId="575F3D17" w14:textId="1C79AE50" w:rsidR="00B7063A" w:rsidRPr="002D0735" w:rsidRDefault="00B7063A" w:rsidP="002D0735">
      <w:pPr>
        <w:pStyle w:val="ListParagraph"/>
        <w:numPr>
          <w:ilvl w:val="0"/>
          <w:numId w:val="33"/>
        </w:numPr>
        <w:rPr>
          <w:rFonts w:ascii="Aptos" w:hAnsi="Aptos"/>
          <w:color w:val="EE0000"/>
          <w:sz w:val="24"/>
          <w:szCs w:val="24"/>
        </w:rPr>
      </w:pPr>
      <w:r w:rsidRPr="002D0735">
        <w:rPr>
          <w:rFonts w:ascii="Aptos" w:hAnsi="Aptos"/>
          <w:color w:val="EE0000"/>
          <w:sz w:val="24"/>
          <w:szCs w:val="24"/>
        </w:rPr>
        <w:t>Number of options: [insert]</w:t>
      </w:r>
    </w:p>
    <w:p w14:paraId="7BB789DF" w14:textId="670D03A8" w:rsidR="00B7063A" w:rsidRPr="002D0735" w:rsidRDefault="00B7063A" w:rsidP="002D0735">
      <w:pPr>
        <w:pStyle w:val="ListParagraph"/>
        <w:numPr>
          <w:ilvl w:val="0"/>
          <w:numId w:val="33"/>
        </w:numPr>
        <w:rPr>
          <w:rFonts w:ascii="Aptos" w:hAnsi="Aptos"/>
          <w:color w:val="EE0000"/>
          <w:sz w:val="24"/>
          <w:szCs w:val="24"/>
        </w:rPr>
      </w:pPr>
      <w:r w:rsidRPr="002D0735">
        <w:rPr>
          <w:rFonts w:ascii="Aptos" w:hAnsi="Aptos"/>
          <w:color w:val="EE0000"/>
          <w:sz w:val="24"/>
          <w:szCs w:val="24"/>
        </w:rPr>
        <w:t>Further term: [insert]</w:t>
      </w:r>
    </w:p>
    <w:p w14:paraId="4B312D24" w14:textId="4C0F7E26" w:rsidR="00B7063A" w:rsidRPr="002D0735" w:rsidRDefault="00B7063A" w:rsidP="002D0735">
      <w:pPr>
        <w:pStyle w:val="ListParagraph"/>
        <w:numPr>
          <w:ilvl w:val="0"/>
          <w:numId w:val="33"/>
        </w:numPr>
        <w:rPr>
          <w:rFonts w:ascii="Aptos" w:hAnsi="Aptos"/>
          <w:color w:val="EE0000"/>
          <w:sz w:val="24"/>
          <w:szCs w:val="24"/>
        </w:rPr>
      </w:pPr>
      <w:r w:rsidRPr="002D0735">
        <w:rPr>
          <w:rFonts w:ascii="Aptos" w:hAnsi="Aptos"/>
          <w:color w:val="EE0000"/>
          <w:sz w:val="24"/>
          <w:szCs w:val="24"/>
        </w:rPr>
        <w:t>Notice period to exercise option: [insert]</w:t>
      </w:r>
    </w:p>
    <w:p w14:paraId="389DA51B" w14:textId="7FB2B664" w:rsidR="00B7063A" w:rsidRPr="002D0735" w:rsidRDefault="00B7063A" w:rsidP="002D0735">
      <w:pPr>
        <w:pStyle w:val="ListParagraph"/>
        <w:numPr>
          <w:ilvl w:val="0"/>
          <w:numId w:val="33"/>
        </w:numPr>
        <w:rPr>
          <w:rFonts w:ascii="Aptos" w:hAnsi="Aptos"/>
          <w:color w:val="EE0000"/>
          <w:sz w:val="24"/>
          <w:szCs w:val="24"/>
        </w:rPr>
      </w:pPr>
      <w:r w:rsidRPr="002D0735">
        <w:rPr>
          <w:rFonts w:ascii="Aptos" w:hAnsi="Aptos"/>
          <w:color w:val="EE0000"/>
          <w:sz w:val="24"/>
          <w:szCs w:val="24"/>
        </w:rPr>
        <w:t>Conditions to option: [insert]</w:t>
      </w:r>
    </w:p>
    <w:p w14:paraId="12D3CD49" w14:textId="77777777" w:rsidR="00B7063A" w:rsidRPr="00B7063A" w:rsidRDefault="00B7063A" w:rsidP="00B7063A">
      <w:pPr>
        <w:rPr>
          <w:rFonts w:ascii="Aptos" w:hAnsi="Aptos"/>
          <w:sz w:val="24"/>
          <w:szCs w:val="24"/>
        </w:rPr>
      </w:pPr>
    </w:p>
    <w:p w14:paraId="0F18EEE1" w14:textId="6C784FA7" w:rsidR="00B7063A" w:rsidRPr="002D0735" w:rsidRDefault="00B7063A" w:rsidP="00B7063A">
      <w:pPr>
        <w:rPr>
          <w:rFonts w:ascii="Aptos" w:hAnsi="Aptos"/>
          <w:b/>
          <w:bCs/>
          <w:sz w:val="28"/>
          <w:szCs w:val="28"/>
        </w:rPr>
      </w:pPr>
      <w:r w:rsidRPr="002D0735">
        <w:rPr>
          <w:rFonts w:ascii="Aptos" w:hAnsi="Aptos"/>
          <w:b/>
          <w:bCs/>
          <w:sz w:val="28"/>
          <w:szCs w:val="28"/>
        </w:rPr>
        <w:t>Schedule 4 – Entry Condition Report</w:t>
      </w:r>
    </w:p>
    <w:p w14:paraId="4A90F37F" w14:textId="77777777" w:rsidR="00B7063A" w:rsidRPr="00B7063A" w:rsidRDefault="00B7063A" w:rsidP="00B7063A">
      <w:pPr>
        <w:rPr>
          <w:rFonts w:ascii="Aptos" w:hAnsi="Aptos"/>
          <w:sz w:val="24"/>
          <w:szCs w:val="24"/>
        </w:rPr>
      </w:pPr>
      <w:r w:rsidRPr="00B7063A">
        <w:rPr>
          <w:rFonts w:ascii="Aptos" w:hAnsi="Aptos"/>
          <w:sz w:val="24"/>
          <w:szCs w:val="24"/>
        </w:rPr>
        <w:t>Attach:</w:t>
      </w:r>
    </w:p>
    <w:p w14:paraId="35DA2D19" w14:textId="01847610" w:rsidR="00B7063A" w:rsidRPr="002D0735" w:rsidRDefault="00B7063A" w:rsidP="002D0735">
      <w:pPr>
        <w:pStyle w:val="ListParagraph"/>
        <w:numPr>
          <w:ilvl w:val="0"/>
          <w:numId w:val="34"/>
        </w:numPr>
        <w:rPr>
          <w:rFonts w:ascii="Aptos" w:hAnsi="Aptos"/>
          <w:sz w:val="24"/>
          <w:szCs w:val="24"/>
        </w:rPr>
      </w:pPr>
      <w:r w:rsidRPr="002D0735">
        <w:rPr>
          <w:rFonts w:ascii="Aptos" w:hAnsi="Aptos"/>
          <w:sz w:val="24"/>
          <w:szCs w:val="24"/>
        </w:rPr>
        <w:t>written condition report</w:t>
      </w:r>
    </w:p>
    <w:p w14:paraId="0E00E962" w14:textId="70FA3B2F" w:rsidR="00B7063A" w:rsidRPr="002D0735" w:rsidRDefault="00B7063A" w:rsidP="002D0735">
      <w:pPr>
        <w:pStyle w:val="ListParagraph"/>
        <w:numPr>
          <w:ilvl w:val="0"/>
          <w:numId w:val="34"/>
        </w:numPr>
        <w:rPr>
          <w:rFonts w:ascii="Aptos" w:hAnsi="Aptos"/>
          <w:sz w:val="24"/>
          <w:szCs w:val="24"/>
        </w:rPr>
      </w:pPr>
      <w:r w:rsidRPr="002D0735">
        <w:rPr>
          <w:rFonts w:ascii="Aptos" w:hAnsi="Aptos"/>
          <w:sz w:val="24"/>
          <w:szCs w:val="24"/>
        </w:rPr>
        <w:t>dated photographs</w:t>
      </w:r>
    </w:p>
    <w:p w14:paraId="54060B26" w14:textId="7B886747" w:rsidR="00B7063A" w:rsidRPr="002D0735" w:rsidRDefault="00B7063A" w:rsidP="002D0735">
      <w:pPr>
        <w:pStyle w:val="ListParagraph"/>
        <w:numPr>
          <w:ilvl w:val="0"/>
          <w:numId w:val="34"/>
        </w:numPr>
        <w:rPr>
          <w:rFonts w:ascii="Aptos" w:hAnsi="Aptos"/>
          <w:sz w:val="24"/>
          <w:szCs w:val="24"/>
        </w:rPr>
      </w:pPr>
      <w:r w:rsidRPr="002D0735">
        <w:rPr>
          <w:rFonts w:ascii="Aptos" w:hAnsi="Aptos"/>
          <w:sz w:val="24"/>
          <w:szCs w:val="24"/>
        </w:rPr>
        <w:t>map showing fences, water points and improvements</w:t>
      </w:r>
    </w:p>
    <w:p w14:paraId="06E693A4" w14:textId="1E3E9F04" w:rsidR="00B7063A" w:rsidRPr="002D0735" w:rsidRDefault="00B7063A" w:rsidP="002D0735">
      <w:pPr>
        <w:pStyle w:val="ListParagraph"/>
        <w:numPr>
          <w:ilvl w:val="0"/>
          <w:numId w:val="34"/>
        </w:numPr>
        <w:rPr>
          <w:rFonts w:ascii="Aptos" w:hAnsi="Aptos"/>
          <w:sz w:val="24"/>
          <w:szCs w:val="24"/>
        </w:rPr>
      </w:pPr>
      <w:r w:rsidRPr="002D0735">
        <w:rPr>
          <w:rFonts w:ascii="Aptos" w:hAnsi="Aptos"/>
          <w:sz w:val="24"/>
          <w:szCs w:val="24"/>
        </w:rPr>
        <w:t>list of known defects</w:t>
      </w:r>
    </w:p>
    <w:p w14:paraId="56BA9E18" w14:textId="7026A473" w:rsidR="00B7063A" w:rsidRPr="002D0735" w:rsidRDefault="00B7063A" w:rsidP="002D0735">
      <w:pPr>
        <w:pStyle w:val="ListParagraph"/>
        <w:numPr>
          <w:ilvl w:val="0"/>
          <w:numId w:val="34"/>
        </w:numPr>
        <w:rPr>
          <w:rFonts w:ascii="Aptos" w:hAnsi="Aptos"/>
          <w:sz w:val="24"/>
          <w:szCs w:val="24"/>
        </w:rPr>
      </w:pPr>
      <w:r w:rsidRPr="002D0735">
        <w:rPr>
          <w:rFonts w:ascii="Aptos" w:hAnsi="Aptos"/>
          <w:sz w:val="24"/>
          <w:szCs w:val="24"/>
        </w:rPr>
        <w:t>weed/pest status notes</w:t>
      </w:r>
    </w:p>
    <w:p w14:paraId="504FDC4E" w14:textId="77777777" w:rsidR="00B7063A" w:rsidRPr="00B7063A" w:rsidRDefault="00B7063A" w:rsidP="00B7063A">
      <w:pPr>
        <w:rPr>
          <w:rFonts w:ascii="Aptos" w:hAnsi="Aptos"/>
          <w:sz w:val="24"/>
          <w:szCs w:val="24"/>
        </w:rPr>
      </w:pPr>
    </w:p>
    <w:p w14:paraId="3ED8D6AF" w14:textId="44B83211" w:rsidR="00B7063A" w:rsidRPr="002D0735" w:rsidRDefault="00B7063A" w:rsidP="00B7063A">
      <w:pPr>
        <w:rPr>
          <w:rFonts w:ascii="Aptos" w:hAnsi="Aptos"/>
          <w:b/>
          <w:bCs/>
          <w:sz w:val="28"/>
          <w:szCs w:val="28"/>
        </w:rPr>
      </w:pPr>
      <w:r w:rsidRPr="00B7063A">
        <w:rPr>
          <w:rFonts w:ascii="Aptos" w:hAnsi="Aptos"/>
          <w:sz w:val="24"/>
          <w:szCs w:val="24"/>
        </w:rPr>
        <w:t xml:space="preserve"> </w:t>
      </w:r>
      <w:r w:rsidRPr="002D0735">
        <w:rPr>
          <w:rFonts w:ascii="Aptos" w:hAnsi="Aptos"/>
          <w:b/>
          <w:bCs/>
          <w:sz w:val="28"/>
          <w:szCs w:val="28"/>
        </w:rPr>
        <w:t>Schedule 5 – Rent calculation</w:t>
      </w:r>
    </w:p>
    <w:p w14:paraId="1FB0D889" w14:textId="77777777" w:rsidR="00B7063A" w:rsidRPr="00B7063A" w:rsidRDefault="00B7063A" w:rsidP="00B7063A">
      <w:pPr>
        <w:rPr>
          <w:rFonts w:ascii="Aptos" w:hAnsi="Aptos"/>
          <w:sz w:val="24"/>
          <w:szCs w:val="24"/>
        </w:rPr>
      </w:pPr>
      <w:r w:rsidRPr="00B7063A">
        <w:rPr>
          <w:rFonts w:ascii="Aptos" w:hAnsi="Aptos"/>
          <w:sz w:val="24"/>
          <w:szCs w:val="24"/>
        </w:rPr>
        <w:t>Choose and complete one:</w:t>
      </w:r>
    </w:p>
    <w:p w14:paraId="7E7B86B6" w14:textId="69659ACD" w:rsidR="00B7063A" w:rsidRPr="002D0735" w:rsidRDefault="00B7063A" w:rsidP="00B7063A">
      <w:pPr>
        <w:rPr>
          <w:rFonts w:ascii="Aptos" w:hAnsi="Aptos"/>
          <w:b/>
          <w:bCs/>
          <w:color w:val="EE0000"/>
          <w:sz w:val="24"/>
          <w:szCs w:val="24"/>
        </w:rPr>
      </w:pPr>
      <w:r w:rsidRPr="002D0735">
        <w:rPr>
          <w:rFonts w:ascii="Aptos" w:hAnsi="Aptos"/>
          <w:b/>
          <w:bCs/>
          <w:color w:val="EE0000"/>
          <w:sz w:val="24"/>
          <w:szCs w:val="24"/>
        </w:rPr>
        <w:t>Option A – Fixed rent</w:t>
      </w:r>
    </w:p>
    <w:p w14:paraId="63EBE5EE" w14:textId="77777777" w:rsidR="00B7063A" w:rsidRPr="002D0735" w:rsidRDefault="00B7063A" w:rsidP="00B7063A">
      <w:pPr>
        <w:rPr>
          <w:rFonts w:ascii="Aptos" w:hAnsi="Aptos"/>
          <w:color w:val="EE0000"/>
          <w:sz w:val="24"/>
          <w:szCs w:val="24"/>
        </w:rPr>
      </w:pPr>
      <w:r w:rsidRPr="002D0735">
        <w:rPr>
          <w:rFonts w:ascii="Aptos" w:hAnsi="Aptos"/>
          <w:color w:val="EE0000"/>
          <w:sz w:val="24"/>
          <w:szCs w:val="24"/>
        </w:rPr>
        <w:t>$[insert] per annum plus GST if applicable.</w:t>
      </w:r>
    </w:p>
    <w:p w14:paraId="2BD9601F" w14:textId="79F0A880" w:rsidR="00B7063A" w:rsidRPr="002D0735" w:rsidRDefault="00B7063A" w:rsidP="00B7063A">
      <w:pPr>
        <w:rPr>
          <w:rFonts w:ascii="Aptos" w:hAnsi="Aptos"/>
          <w:b/>
          <w:bCs/>
          <w:color w:val="EE0000"/>
          <w:sz w:val="24"/>
          <w:szCs w:val="24"/>
        </w:rPr>
      </w:pPr>
      <w:r w:rsidRPr="002D0735">
        <w:rPr>
          <w:rFonts w:ascii="Aptos" w:hAnsi="Aptos"/>
          <w:b/>
          <w:bCs/>
          <w:color w:val="EE0000"/>
          <w:sz w:val="24"/>
          <w:szCs w:val="24"/>
        </w:rPr>
        <w:t>Option B – Per hectare</w:t>
      </w:r>
    </w:p>
    <w:p w14:paraId="11344CBE" w14:textId="14A94521" w:rsidR="00B7063A" w:rsidRPr="002D0735" w:rsidRDefault="00B7063A" w:rsidP="00B7063A">
      <w:pPr>
        <w:rPr>
          <w:rFonts w:ascii="Aptos" w:hAnsi="Aptos"/>
          <w:color w:val="EE0000"/>
          <w:sz w:val="24"/>
          <w:szCs w:val="24"/>
        </w:rPr>
      </w:pPr>
      <w:r w:rsidRPr="002D0735">
        <w:rPr>
          <w:rFonts w:ascii="Aptos" w:hAnsi="Aptos"/>
          <w:color w:val="EE0000"/>
          <w:sz w:val="24"/>
          <w:szCs w:val="24"/>
        </w:rPr>
        <w:t>$[insert] per hectare x [insert] hectares.</w:t>
      </w:r>
    </w:p>
    <w:p w14:paraId="1E70DA09" w14:textId="262C82F9" w:rsidR="00B7063A" w:rsidRPr="002D0735" w:rsidRDefault="00B7063A" w:rsidP="00B7063A">
      <w:pPr>
        <w:rPr>
          <w:rFonts w:ascii="Aptos" w:hAnsi="Aptos"/>
          <w:b/>
          <w:bCs/>
          <w:color w:val="EE0000"/>
          <w:sz w:val="24"/>
          <w:szCs w:val="24"/>
        </w:rPr>
      </w:pPr>
      <w:r w:rsidRPr="002D0735">
        <w:rPr>
          <w:rFonts w:ascii="Aptos" w:hAnsi="Aptos"/>
          <w:b/>
          <w:bCs/>
          <w:color w:val="EE0000"/>
          <w:sz w:val="24"/>
          <w:szCs w:val="24"/>
        </w:rPr>
        <w:t xml:space="preserve"> Option C – Percentage of land value</w:t>
      </w:r>
    </w:p>
    <w:p w14:paraId="6A6949E8" w14:textId="77777777" w:rsidR="00B7063A" w:rsidRPr="002D0735" w:rsidRDefault="00B7063A" w:rsidP="00B7063A">
      <w:pPr>
        <w:rPr>
          <w:rFonts w:ascii="Aptos" w:hAnsi="Aptos"/>
          <w:color w:val="EE0000"/>
          <w:sz w:val="24"/>
          <w:szCs w:val="24"/>
        </w:rPr>
      </w:pPr>
      <w:r w:rsidRPr="002D0735">
        <w:rPr>
          <w:rFonts w:ascii="Aptos" w:hAnsi="Aptos"/>
          <w:color w:val="EE0000"/>
          <w:sz w:val="24"/>
          <w:szCs w:val="24"/>
        </w:rPr>
        <w:t>[insert]% of agreed land value of $[insert].</w:t>
      </w:r>
    </w:p>
    <w:p w14:paraId="5046758C" w14:textId="301BCB3E" w:rsidR="00B7063A" w:rsidRPr="002D0735" w:rsidRDefault="00B7063A" w:rsidP="00B7063A">
      <w:pPr>
        <w:rPr>
          <w:rFonts w:ascii="Aptos" w:hAnsi="Aptos"/>
          <w:b/>
          <w:bCs/>
          <w:color w:val="EE0000"/>
          <w:sz w:val="24"/>
          <w:szCs w:val="24"/>
        </w:rPr>
      </w:pPr>
      <w:r w:rsidRPr="002D0735">
        <w:rPr>
          <w:rFonts w:ascii="Aptos" w:hAnsi="Aptos"/>
          <w:b/>
          <w:bCs/>
          <w:color w:val="EE0000"/>
          <w:sz w:val="24"/>
          <w:szCs w:val="24"/>
        </w:rPr>
        <w:t>Option D – Budget method</w:t>
      </w:r>
    </w:p>
    <w:p w14:paraId="3A185B8B" w14:textId="77777777" w:rsidR="00B7063A" w:rsidRPr="002D0735" w:rsidRDefault="00B7063A" w:rsidP="00B7063A">
      <w:pPr>
        <w:rPr>
          <w:rFonts w:ascii="Aptos" w:hAnsi="Aptos"/>
          <w:color w:val="EE0000"/>
          <w:sz w:val="24"/>
          <w:szCs w:val="24"/>
        </w:rPr>
      </w:pPr>
      <w:r w:rsidRPr="002D0735">
        <w:rPr>
          <w:rFonts w:ascii="Aptos" w:hAnsi="Aptos"/>
          <w:color w:val="EE0000"/>
          <w:sz w:val="24"/>
          <w:szCs w:val="24"/>
        </w:rPr>
        <w:t>Rent calculated by reference to agreed farm budget assumptions attached.</w:t>
      </w:r>
    </w:p>
    <w:p w14:paraId="537CBB9C" w14:textId="77777777" w:rsidR="00B7063A" w:rsidRPr="00B7063A" w:rsidRDefault="00B7063A" w:rsidP="00B7063A">
      <w:pPr>
        <w:rPr>
          <w:rFonts w:ascii="Aptos" w:hAnsi="Aptos"/>
          <w:sz w:val="24"/>
          <w:szCs w:val="24"/>
        </w:rPr>
      </w:pPr>
    </w:p>
    <w:p w14:paraId="733640E3" w14:textId="57F5DC9A" w:rsidR="00B7063A" w:rsidRPr="002D0735" w:rsidRDefault="00B7063A" w:rsidP="00B7063A">
      <w:pPr>
        <w:rPr>
          <w:rFonts w:ascii="Aptos" w:hAnsi="Aptos"/>
          <w:b/>
          <w:bCs/>
          <w:sz w:val="28"/>
          <w:szCs w:val="28"/>
        </w:rPr>
      </w:pPr>
      <w:r w:rsidRPr="002D0735">
        <w:rPr>
          <w:rFonts w:ascii="Aptos" w:hAnsi="Aptos"/>
          <w:b/>
          <w:bCs/>
          <w:sz w:val="28"/>
          <w:szCs w:val="28"/>
        </w:rPr>
        <w:t>Option E – Share lease</w:t>
      </w:r>
    </w:p>
    <w:p w14:paraId="03642FEB" w14:textId="77777777" w:rsidR="00B7063A" w:rsidRPr="002D0735" w:rsidRDefault="00B7063A" w:rsidP="00B7063A">
      <w:pPr>
        <w:rPr>
          <w:rFonts w:ascii="Aptos" w:hAnsi="Aptos"/>
          <w:color w:val="EE0000"/>
          <w:sz w:val="24"/>
          <w:szCs w:val="24"/>
        </w:rPr>
      </w:pPr>
      <w:r w:rsidRPr="002D0735">
        <w:rPr>
          <w:rFonts w:ascii="Aptos" w:hAnsi="Aptos"/>
          <w:color w:val="EE0000"/>
          <w:sz w:val="24"/>
          <w:szCs w:val="24"/>
        </w:rPr>
        <w:t>Lessor receives [insert]% of [crop / livestock revenue / production] and contributes the following inputs: [insert].</w:t>
      </w:r>
    </w:p>
    <w:p w14:paraId="358EE9C4" w14:textId="77777777" w:rsidR="00B7063A" w:rsidRPr="00B7063A" w:rsidRDefault="00B7063A" w:rsidP="00B7063A">
      <w:pPr>
        <w:rPr>
          <w:rFonts w:ascii="Aptos" w:hAnsi="Aptos"/>
          <w:sz w:val="24"/>
          <w:szCs w:val="24"/>
        </w:rPr>
      </w:pPr>
    </w:p>
    <w:p w14:paraId="1AFF64BC" w14:textId="77777777" w:rsidR="002D0735" w:rsidRDefault="002D0735" w:rsidP="00B7063A">
      <w:pPr>
        <w:rPr>
          <w:rFonts w:ascii="Aptos" w:hAnsi="Aptos"/>
          <w:sz w:val="24"/>
          <w:szCs w:val="24"/>
        </w:rPr>
      </w:pPr>
    </w:p>
    <w:p w14:paraId="67EF6826" w14:textId="77777777" w:rsidR="002D0735" w:rsidRDefault="002D0735" w:rsidP="00B7063A">
      <w:pPr>
        <w:rPr>
          <w:rFonts w:ascii="Aptos" w:hAnsi="Aptos"/>
          <w:sz w:val="24"/>
          <w:szCs w:val="24"/>
        </w:rPr>
      </w:pPr>
    </w:p>
    <w:p w14:paraId="24B3368F" w14:textId="667B6147" w:rsidR="00B7063A" w:rsidRPr="002D0735" w:rsidRDefault="00B7063A" w:rsidP="00B7063A">
      <w:pPr>
        <w:rPr>
          <w:rFonts w:ascii="Aptos" w:hAnsi="Aptos"/>
          <w:b/>
          <w:bCs/>
          <w:sz w:val="28"/>
          <w:szCs w:val="28"/>
        </w:rPr>
      </w:pPr>
      <w:r w:rsidRPr="002D0735">
        <w:rPr>
          <w:rFonts w:ascii="Aptos" w:hAnsi="Aptos"/>
          <w:b/>
          <w:bCs/>
          <w:sz w:val="28"/>
          <w:szCs w:val="28"/>
        </w:rPr>
        <w:lastRenderedPageBreak/>
        <w:t>Schedule 6 – Outgoings</w:t>
      </w:r>
    </w:p>
    <w:p w14:paraId="4C9847F9" w14:textId="6F4939B0" w:rsidR="00B7063A" w:rsidRPr="00B7063A" w:rsidRDefault="00B7063A" w:rsidP="00B7063A">
      <w:pPr>
        <w:rPr>
          <w:rFonts w:ascii="Aptos" w:hAnsi="Aptos"/>
          <w:sz w:val="24"/>
          <w:szCs w:val="24"/>
        </w:rPr>
      </w:pPr>
      <w:r w:rsidRPr="00B7063A">
        <w:rPr>
          <w:rFonts w:ascii="Aptos" w:hAnsi="Aptos"/>
          <w:sz w:val="24"/>
          <w:szCs w:val="24"/>
        </w:rPr>
        <w:t xml:space="preserve">Council rates </w:t>
      </w:r>
      <w:r w:rsidR="002D0735">
        <w:rPr>
          <w:rFonts w:ascii="Aptos" w:hAnsi="Aptos"/>
          <w:sz w:val="24"/>
          <w:szCs w:val="24"/>
        </w:rPr>
        <w:t>$</w:t>
      </w:r>
    </w:p>
    <w:p w14:paraId="5195F666" w14:textId="7B52B826" w:rsidR="002D0735" w:rsidRDefault="00B7063A" w:rsidP="00B7063A">
      <w:pPr>
        <w:rPr>
          <w:rFonts w:ascii="Aptos" w:hAnsi="Aptos"/>
          <w:sz w:val="24"/>
          <w:szCs w:val="24"/>
        </w:rPr>
      </w:pPr>
      <w:r w:rsidRPr="00B7063A">
        <w:rPr>
          <w:rFonts w:ascii="Aptos" w:hAnsi="Aptos"/>
          <w:sz w:val="24"/>
          <w:szCs w:val="24"/>
        </w:rPr>
        <w:t xml:space="preserve">Water rates / delivery </w:t>
      </w:r>
      <w:r w:rsidR="002D0735">
        <w:rPr>
          <w:rFonts w:ascii="Aptos" w:hAnsi="Aptos"/>
          <w:sz w:val="24"/>
          <w:szCs w:val="24"/>
        </w:rPr>
        <w:t>$</w:t>
      </w:r>
    </w:p>
    <w:p w14:paraId="781DAF8E" w14:textId="23C5CEF3" w:rsidR="00B7063A" w:rsidRPr="00B7063A" w:rsidRDefault="00B7063A" w:rsidP="00B7063A">
      <w:pPr>
        <w:rPr>
          <w:rFonts w:ascii="Aptos" w:hAnsi="Aptos"/>
          <w:sz w:val="24"/>
          <w:szCs w:val="24"/>
        </w:rPr>
      </w:pPr>
      <w:r w:rsidRPr="00B7063A">
        <w:rPr>
          <w:rFonts w:ascii="Aptos" w:hAnsi="Aptos"/>
          <w:sz w:val="24"/>
          <w:szCs w:val="24"/>
        </w:rPr>
        <w:t xml:space="preserve"> Electricity </w:t>
      </w:r>
      <w:r w:rsidR="002D0735">
        <w:rPr>
          <w:rFonts w:ascii="Aptos" w:hAnsi="Aptos"/>
          <w:sz w:val="24"/>
          <w:szCs w:val="24"/>
        </w:rPr>
        <w:t>$</w:t>
      </w:r>
    </w:p>
    <w:p w14:paraId="25E4C3DD" w14:textId="1D29BEE6" w:rsidR="00B7063A" w:rsidRPr="00B7063A" w:rsidRDefault="00B7063A" w:rsidP="00B7063A">
      <w:pPr>
        <w:rPr>
          <w:rFonts w:ascii="Aptos" w:hAnsi="Aptos"/>
          <w:sz w:val="24"/>
          <w:szCs w:val="24"/>
        </w:rPr>
      </w:pPr>
      <w:r w:rsidRPr="00B7063A">
        <w:rPr>
          <w:rFonts w:ascii="Aptos" w:hAnsi="Aptos"/>
          <w:sz w:val="24"/>
          <w:szCs w:val="24"/>
        </w:rPr>
        <w:t xml:space="preserve">Fixed asset insurance </w:t>
      </w:r>
      <w:r w:rsidR="002D0735">
        <w:rPr>
          <w:rFonts w:ascii="Aptos" w:hAnsi="Aptos"/>
          <w:sz w:val="24"/>
          <w:szCs w:val="24"/>
        </w:rPr>
        <w:t>$</w:t>
      </w:r>
    </w:p>
    <w:p w14:paraId="543AB0B4" w14:textId="4D670EE6" w:rsidR="00B7063A" w:rsidRPr="00B7063A" w:rsidRDefault="00B7063A" w:rsidP="00B7063A">
      <w:pPr>
        <w:rPr>
          <w:rFonts w:ascii="Aptos" w:hAnsi="Aptos"/>
          <w:sz w:val="24"/>
          <w:szCs w:val="24"/>
        </w:rPr>
      </w:pPr>
      <w:r w:rsidRPr="00B7063A">
        <w:rPr>
          <w:rFonts w:ascii="Aptos" w:hAnsi="Aptos"/>
          <w:sz w:val="24"/>
          <w:szCs w:val="24"/>
        </w:rPr>
        <w:t xml:space="preserve">Public liability </w:t>
      </w:r>
      <w:r w:rsidR="002D0735">
        <w:rPr>
          <w:rFonts w:ascii="Aptos" w:hAnsi="Aptos"/>
          <w:sz w:val="24"/>
          <w:szCs w:val="24"/>
        </w:rPr>
        <w:t>$</w:t>
      </w:r>
    </w:p>
    <w:p w14:paraId="6A99C4CD" w14:textId="5521F57E" w:rsidR="00B7063A" w:rsidRPr="00B7063A" w:rsidRDefault="00B7063A" w:rsidP="00B7063A">
      <w:pPr>
        <w:rPr>
          <w:rFonts w:ascii="Aptos" w:hAnsi="Aptos"/>
          <w:sz w:val="24"/>
          <w:szCs w:val="24"/>
        </w:rPr>
      </w:pPr>
      <w:r w:rsidRPr="00B7063A">
        <w:rPr>
          <w:rFonts w:ascii="Aptos" w:hAnsi="Aptos"/>
          <w:sz w:val="24"/>
          <w:szCs w:val="24"/>
        </w:rPr>
        <w:t xml:space="preserve">Routine maintenance </w:t>
      </w:r>
      <w:r w:rsidR="002D0735">
        <w:rPr>
          <w:rFonts w:ascii="Aptos" w:hAnsi="Aptos"/>
          <w:sz w:val="24"/>
          <w:szCs w:val="24"/>
        </w:rPr>
        <w:t>$</w:t>
      </w:r>
    </w:p>
    <w:p w14:paraId="281FDD64" w14:textId="17A26C34" w:rsidR="00B7063A" w:rsidRPr="00B7063A" w:rsidRDefault="00B7063A" w:rsidP="00B7063A">
      <w:pPr>
        <w:rPr>
          <w:rFonts w:ascii="Aptos" w:hAnsi="Aptos"/>
          <w:sz w:val="24"/>
          <w:szCs w:val="24"/>
        </w:rPr>
      </w:pPr>
      <w:r w:rsidRPr="00B7063A">
        <w:rPr>
          <w:rFonts w:ascii="Aptos" w:hAnsi="Aptos"/>
          <w:sz w:val="24"/>
          <w:szCs w:val="24"/>
        </w:rPr>
        <w:t xml:space="preserve">Capital replacement </w:t>
      </w:r>
      <w:r w:rsidR="002D0735">
        <w:rPr>
          <w:rFonts w:ascii="Aptos" w:hAnsi="Aptos"/>
          <w:sz w:val="24"/>
          <w:szCs w:val="24"/>
        </w:rPr>
        <w:t>$</w:t>
      </w:r>
      <w:r w:rsidRPr="00B7063A">
        <w:rPr>
          <w:rFonts w:ascii="Aptos" w:hAnsi="Aptos"/>
          <w:sz w:val="24"/>
          <w:szCs w:val="24"/>
        </w:rPr>
        <w:t xml:space="preserve"> unless otherwise agreed </w:t>
      </w:r>
    </w:p>
    <w:p w14:paraId="697D14E6" w14:textId="5F8ACF45" w:rsidR="00B7063A" w:rsidRPr="00B7063A" w:rsidRDefault="00B7063A" w:rsidP="00B7063A">
      <w:pPr>
        <w:rPr>
          <w:rFonts w:ascii="Aptos" w:hAnsi="Aptos"/>
          <w:sz w:val="24"/>
          <w:szCs w:val="24"/>
        </w:rPr>
      </w:pPr>
      <w:r w:rsidRPr="00B7063A">
        <w:rPr>
          <w:rFonts w:ascii="Aptos" w:hAnsi="Aptos"/>
          <w:sz w:val="24"/>
          <w:szCs w:val="24"/>
        </w:rPr>
        <w:t xml:space="preserve">Land tax </w:t>
      </w:r>
      <w:r w:rsidR="002D0735">
        <w:rPr>
          <w:rFonts w:ascii="Aptos" w:hAnsi="Aptos"/>
          <w:sz w:val="24"/>
          <w:szCs w:val="24"/>
        </w:rPr>
        <w:t xml:space="preserve">$ </w:t>
      </w:r>
      <w:r w:rsidRPr="00B7063A">
        <w:rPr>
          <w:rFonts w:ascii="Aptos" w:hAnsi="Aptos"/>
          <w:sz w:val="24"/>
          <w:szCs w:val="24"/>
        </w:rPr>
        <w:t>subject to special agreement</w:t>
      </w:r>
    </w:p>
    <w:p w14:paraId="7E97B802" w14:textId="77777777" w:rsidR="00B7063A" w:rsidRPr="00B7063A" w:rsidRDefault="00B7063A" w:rsidP="00B7063A">
      <w:pPr>
        <w:rPr>
          <w:rFonts w:ascii="Aptos" w:hAnsi="Aptos"/>
          <w:sz w:val="24"/>
          <w:szCs w:val="24"/>
        </w:rPr>
      </w:pPr>
    </w:p>
    <w:p w14:paraId="169283AA" w14:textId="32CA6202" w:rsidR="00B7063A" w:rsidRPr="002D0735" w:rsidRDefault="00B7063A" w:rsidP="00B7063A">
      <w:pPr>
        <w:rPr>
          <w:rFonts w:ascii="Aptos" w:hAnsi="Aptos"/>
          <w:b/>
          <w:bCs/>
          <w:sz w:val="28"/>
          <w:szCs w:val="28"/>
        </w:rPr>
      </w:pPr>
      <w:r w:rsidRPr="002D0735">
        <w:rPr>
          <w:rFonts w:ascii="Aptos" w:hAnsi="Aptos"/>
          <w:b/>
          <w:bCs/>
          <w:sz w:val="28"/>
          <w:szCs w:val="28"/>
        </w:rPr>
        <w:t xml:space="preserve"> Schedule 7 – Husbandry and land management standards</w:t>
      </w:r>
    </w:p>
    <w:p w14:paraId="0DD1CC41" w14:textId="5E26F282" w:rsidR="00B7063A" w:rsidRPr="002D0735" w:rsidRDefault="00B7063A" w:rsidP="002D0735">
      <w:pPr>
        <w:pStyle w:val="ListParagraph"/>
        <w:numPr>
          <w:ilvl w:val="0"/>
          <w:numId w:val="35"/>
        </w:numPr>
        <w:rPr>
          <w:rFonts w:ascii="Aptos" w:hAnsi="Aptos"/>
          <w:color w:val="EE0000"/>
          <w:sz w:val="24"/>
          <w:szCs w:val="24"/>
        </w:rPr>
      </w:pPr>
      <w:r w:rsidRPr="002D0735">
        <w:rPr>
          <w:rFonts w:ascii="Aptos" w:hAnsi="Aptos"/>
          <w:color w:val="EE0000"/>
          <w:sz w:val="24"/>
          <w:szCs w:val="24"/>
        </w:rPr>
        <w:t>Maximum stocking rate: [insert]</w:t>
      </w:r>
    </w:p>
    <w:p w14:paraId="449595A2" w14:textId="184D3510" w:rsidR="00B7063A" w:rsidRPr="002D0735" w:rsidRDefault="00B7063A" w:rsidP="002D0735">
      <w:pPr>
        <w:pStyle w:val="ListParagraph"/>
        <w:numPr>
          <w:ilvl w:val="0"/>
          <w:numId w:val="35"/>
        </w:numPr>
        <w:rPr>
          <w:rFonts w:ascii="Aptos" w:hAnsi="Aptos"/>
          <w:color w:val="EE0000"/>
          <w:sz w:val="24"/>
          <w:szCs w:val="24"/>
        </w:rPr>
      </w:pPr>
      <w:r w:rsidRPr="002D0735">
        <w:rPr>
          <w:rFonts w:ascii="Aptos" w:hAnsi="Aptos"/>
          <w:color w:val="EE0000"/>
          <w:sz w:val="24"/>
          <w:szCs w:val="24"/>
        </w:rPr>
        <w:t>Minimum pasture cover / erosion controls: [insert]</w:t>
      </w:r>
    </w:p>
    <w:p w14:paraId="399A2E49" w14:textId="31F458C4" w:rsidR="00B7063A" w:rsidRPr="002D0735" w:rsidRDefault="00B7063A" w:rsidP="002D0735">
      <w:pPr>
        <w:pStyle w:val="ListParagraph"/>
        <w:numPr>
          <w:ilvl w:val="0"/>
          <w:numId w:val="35"/>
        </w:numPr>
        <w:rPr>
          <w:rFonts w:ascii="Aptos" w:hAnsi="Aptos"/>
          <w:color w:val="EE0000"/>
          <w:sz w:val="24"/>
          <w:szCs w:val="24"/>
        </w:rPr>
      </w:pPr>
      <w:r w:rsidRPr="002D0735">
        <w:rPr>
          <w:rFonts w:ascii="Aptos" w:hAnsi="Aptos"/>
          <w:color w:val="EE0000"/>
          <w:sz w:val="24"/>
          <w:szCs w:val="24"/>
        </w:rPr>
        <w:t>Cropping rotation requirements: [insert]</w:t>
      </w:r>
    </w:p>
    <w:p w14:paraId="6AEE7677" w14:textId="513093CA" w:rsidR="00B7063A" w:rsidRPr="002D0735" w:rsidRDefault="00B7063A" w:rsidP="002D0735">
      <w:pPr>
        <w:pStyle w:val="ListParagraph"/>
        <w:numPr>
          <w:ilvl w:val="0"/>
          <w:numId w:val="35"/>
        </w:numPr>
        <w:rPr>
          <w:rFonts w:ascii="Aptos" w:hAnsi="Aptos"/>
          <w:color w:val="EE0000"/>
          <w:sz w:val="24"/>
          <w:szCs w:val="24"/>
        </w:rPr>
      </w:pPr>
      <w:r w:rsidRPr="002D0735">
        <w:rPr>
          <w:rFonts w:ascii="Aptos" w:hAnsi="Aptos"/>
          <w:color w:val="EE0000"/>
          <w:sz w:val="24"/>
          <w:szCs w:val="24"/>
        </w:rPr>
        <w:t>Chemical use restrictions: [insert]</w:t>
      </w:r>
    </w:p>
    <w:p w14:paraId="5943AC2A" w14:textId="42B0384E" w:rsidR="00B7063A" w:rsidRPr="002D0735" w:rsidRDefault="00B7063A" w:rsidP="002D0735">
      <w:pPr>
        <w:pStyle w:val="ListParagraph"/>
        <w:numPr>
          <w:ilvl w:val="0"/>
          <w:numId w:val="35"/>
        </w:numPr>
        <w:rPr>
          <w:rFonts w:ascii="Aptos" w:hAnsi="Aptos"/>
          <w:color w:val="EE0000"/>
          <w:sz w:val="24"/>
          <w:szCs w:val="24"/>
        </w:rPr>
      </w:pPr>
      <w:r w:rsidRPr="002D0735">
        <w:rPr>
          <w:rFonts w:ascii="Aptos" w:hAnsi="Aptos"/>
          <w:color w:val="EE0000"/>
          <w:sz w:val="24"/>
          <w:szCs w:val="24"/>
        </w:rPr>
        <w:t>Biosecurity protocols: [insert]</w:t>
      </w:r>
    </w:p>
    <w:p w14:paraId="1430A7B2" w14:textId="4CFB8E48" w:rsidR="00B7063A" w:rsidRPr="002D0735" w:rsidRDefault="00B7063A" w:rsidP="002D0735">
      <w:pPr>
        <w:pStyle w:val="ListParagraph"/>
        <w:numPr>
          <w:ilvl w:val="0"/>
          <w:numId w:val="35"/>
        </w:numPr>
        <w:rPr>
          <w:rFonts w:ascii="Aptos" w:hAnsi="Aptos"/>
          <w:color w:val="EE0000"/>
          <w:sz w:val="24"/>
          <w:szCs w:val="24"/>
        </w:rPr>
      </w:pPr>
      <w:r w:rsidRPr="002D0735">
        <w:rPr>
          <w:rFonts w:ascii="Aptos" w:hAnsi="Aptos"/>
          <w:color w:val="EE0000"/>
          <w:sz w:val="24"/>
          <w:szCs w:val="24"/>
        </w:rPr>
        <w:t>Weed and pest control obligations: [insert]</w:t>
      </w:r>
    </w:p>
    <w:p w14:paraId="299E0260" w14:textId="59053248" w:rsidR="00B7063A" w:rsidRPr="002D0735" w:rsidRDefault="00B7063A" w:rsidP="002D0735">
      <w:pPr>
        <w:pStyle w:val="ListParagraph"/>
        <w:numPr>
          <w:ilvl w:val="0"/>
          <w:numId w:val="35"/>
        </w:numPr>
        <w:rPr>
          <w:rFonts w:ascii="Aptos" w:hAnsi="Aptos"/>
          <w:color w:val="EE0000"/>
          <w:sz w:val="24"/>
          <w:szCs w:val="24"/>
        </w:rPr>
      </w:pPr>
      <w:r w:rsidRPr="002D0735">
        <w:rPr>
          <w:rFonts w:ascii="Aptos" w:hAnsi="Aptos"/>
          <w:color w:val="EE0000"/>
          <w:sz w:val="24"/>
          <w:szCs w:val="24"/>
        </w:rPr>
        <w:t>Record-keeping and reporting obligations: [insert]</w:t>
      </w:r>
    </w:p>
    <w:p w14:paraId="2DCDE4E2" w14:textId="77777777" w:rsidR="00B7063A" w:rsidRPr="00B7063A" w:rsidRDefault="00B7063A" w:rsidP="00B7063A">
      <w:pPr>
        <w:rPr>
          <w:rFonts w:ascii="Aptos" w:hAnsi="Aptos"/>
          <w:sz w:val="24"/>
          <w:szCs w:val="24"/>
        </w:rPr>
      </w:pPr>
    </w:p>
    <w:p w14:paraId="4ED27AEE" w14:textId="74BD37AD" w:rsidR="00B7063A" w:rsidRPr="002D0735" w:rsidRDefault="00B7063A" w:rsidP="00B7063A">
      <w:pPr>
        <w:rPr>
          <w:rFonts w:ascii="Aptos" w:hAnsi="Aptos"/>
          <w:b/>
          <w:bCs/>
          <w:sz w:val="28"/>
          <w:szCs w:val="28"/>
        </w:rPr>
      </w:pPr>
      <w:r w:rsidRPr="00B7063A">
        <w:rPr>
          <w:rFonts w:ascii="Aptos" w:hAnsi="Aptos"/>
          <w:sz w:val="24"/>
          <w:szCs w:val="24"/>
        </w:rPr>
        <w:t xml:space="preserve"> </w:t>
      </w:r>
      <w:r w:rsidRPr="002D0735">
        <w:rPr>
          <w:rFonts w:ascii="Aptos" w:hAnsi="Aptos"/>
          <w:b/>
          <w:bCs/>
          <w:sz w:val="28"/>
          <w:szCs w:val="28"/>
        </w:rPr>
        <w:t>Schedule 8 – Break clause or special termination rights</w:t>
      </w:r>
    </w:p>
    <w:p w14:paraId="7FD474EA" w14:textId="1F5BB133" w:rsidR="00B7063A" w:rsidRPr="002D0735" w:rsidRDefault="00B7063A" w:rsidP="00B7063A">
      <w:pPr>
        <w:rPr>
          <w:rFonts w:ascii="Aptos" w:hAnsi="Aptos"/>
          <w:color w:val="EE0000"/>
          <w:sz w:val="24"/>
          <w:szCs w:val="24"/>
        </w:rPr>
      </w:pPr>
      <w:r w:rsidRPr="002D0735">
        <w:rPr>
          <w:rFonts w:ascii="Aptos" w:hAnsi="Aptos"/>
          <w:color w:val="EE0000"/>
          <w:sz w:val="24"/>
          <w:szCs w:val="24"/>
        </w:rPr>
        <w:t>[insert details]</w:t>
      </w:r>
    </w:p>
    <w:p w14:paraId="1496216F" w14:textId="77777777" w:rsidR="00B7063A" w:rsidRPr="00B7063A" w:rsidRDefault="00B7063A" w:rsidP="00B7063A">
      <w:pPr>
        <w:rPr>
          <w:rFonts w:ascii="Aptos" w:hAnsi="Aptos"/>
          <w:sz w:val="24"/>
          <w:szCs w:val="24"/>
        </w:rPr>
      </w:pPr>
    </w:p>
    <w:p w14:paraId="6DBCDF01" w14:textId="74FEB56E" w:rsidR="00B7063A" w:rsidRPr="002D0735" w:rsidRDefault="00B7063A" w:rsidP="00B7063A">
      <w:pPr>
        <w:rPr>
          <w:rFonts w:ascii="Aptos" w:hAnsi="Aptos"/>
          <w:b/>
          <w:bCs/>
          <w:sz w:val="28"/>
          <w:szCs w:val="28"/>
        </w:rPr>
      </w:pPr>
      <w:r w:rsidRPr="002D0735">
        <w:rPr>
          <w:rFonts w:ascii="Aptos" w:hAnsi="Aptos"/>
          <w:b/>
          <w:bCs/>
          <w:sz w:val="28"/>
          <w:szCs w:val="28"/>
        </w:rPr>
        <w:t>Schedule 9 – End-of-term compensation and make-good</w:t>
      </w:r>
    </w:p>
    <w:p w14:paraId="01C42A05" w14:textId="53FC4765" w:rsidR="00B7063A" w:rsidRPr="002D0735" w:rsidRDefault="00B7063A" w:rsidP="002D0735">
      <w:pPr>
        <w:pStyle w:val="ListParagraph"/>
        <w:numPr>
          <w:ilvl w:val="0"/>
          <w:numId w:val="36"/>
        </w:numPr>
        <w:rPr>
          <w:rFonts w:ascii="Aptos" w:hAnsi="Aptos"/>
          <w:color w:val="EE0000"/>
          <w:sz w:val="24"/>
          <w:szCs w:val="24"/>
        </w:rPr>
      </w:pPr>
      <w:r w:rsidRPr="002D0735">
        <w:rPr>
          <w:rFonts w:ascii="Aptos" w:hAnsi="Aptos"/>
          <w:color w:val="EE0000"/>
          <w:sz w:val="24"/>
          <w:szCs w:val="24"/>
        </w:rPr>
        <w:t>Unharvested crop treatment: [insert]</w:t>
      </w:r>
    </w:p>
    <w:p w14:paraId="5D8CB0A5" w14:textId="401E88CC" w:rsidR="00B7063A" w:rsidRPr="002D0735" w:rsidRDefault="00B7063A" w:rsidP="002D0735">
      <w:pPr>
        <w:pStyle w:val="ListParagraph"/>
        <w:numPr>
          <w:ilvl w:val="0"/>
          <w:numId w:val="36"/>
        </w:numPr>
        <w:rPr>
          <w:rFonts w:ascii="Aptos" w:hAnsi="Aptos"/>
          <w:color w:val="EE0000"/>
          <w:sz w:val="24"/>
          <w:szCs w:val="24"/>
        </w:rPr>
      </w:pPr>
      <w:r w:rsidRPr="002D0735">
        <w:rPr>
          <w:rFonts w:ascii="Aptos" w:hAnsi="Aptos"/>
          <w:color w:val="EE0000"/>
          <w:sz w:val="24"/>
          <w:szCs w:val="24"/>
        </w:rPr>
        <w:t>Compensation for approved improvements: [insert]</w:t>
      </w:r>
    </w:p>
    <w:p w14:paraId="796197EF" w14:textId="5AF3A59B" w:rsidR="00B7063A" w:rsidRPr="002D0735" w:rsidRDefault="00B7063A" w:rsidP="002D0735">
      <w:pPr>
        <w:pStyle w:val="ListParagraph"/>
        <w:numPr>
          <w:ilvl w:val="0"/>
          <w:numId w:val="36"/>
        </w:numPr>
        <w:rPr>
          <w:rFonts w:ascii="Aptos" w:hAnsi="Aptos"/>
          <w:color w:val="EE0000"/>
          <w:sz w:val="24"/>
          <w:szCs w:val="24"/>
        </w:rPr>
      </w:pPr>
      <w:r w:rsidRPr="002D0735">
        <w:rPr>
          <w:rFonts w:ascii="Aptos" w:hAnsi="Aptos"/>
          <w:color w:val="EE0000"/>
          <w:sz w:val="24"/>
          <w:szCs w:val="24"/>
        </w:rPr>
        <w:t>Treatment of fertiliser, lime, pasture establishment or soil amendments: [insert]</w:t>
      </w:r>
    </w:p>
    <w:p w14:paraId="7383393D" w14:textId="305926A7" w:rsidR="0043176D" w:rsidRPr="002D0735" w:rsidRDefault="00B7063A" w:rsidP="002D0735">
      <w:pPr>
        <w:pStyle w:val="ListParagraph"/>
        <w:numPr>
          <w:ilvl w:val="0"/>
          <w:numId w:val="36"/>
        </w:numPr>
        <w:rPr>
          <w:rFonts w:ascii="Aptos" w:hAnsi="Aptos"/>
          <w:color w:val="EE0000"/>
          <w:sz w:val="24"/>
          <w:szCs w:val="24"/>
        </w:rPr>
      </w:pPr>
      <w:r w:rsidRPr="002D0735">
        <w:rPr>
          <w:rFonts w:ascii="Aptos" w:hAnsi="Aptos"/>
          <w:color w:val="EE0000"/>
          <w:sz w:val="24"/>
          <w:szCs w:val="24"/>
        </w:rPr>
        <w:t>Make-good requirements: [insert]</w:t>
      </w:r>
    </w:p>
    <w:sectPr w:rsidR="0043176D" w:rsidRPr="002D073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AB330D"/>
    <w:multiLevelType w:val="hybridMultilevel"/>
    <w:tmpl w:val="87762F9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8AE3B9C"/>
    <w:multiLevelType w:val="hybridMultilevel"/>
    <w:tmpl w:val="1A2C929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9F9523C"/>
    <w:multiLevelType w:val="hybridMultilevel"/>
    <w:tmpl w:val="46EC2CAA"/>
    <w:lvl w:ilvl="0" w:tplc="FFFFFFFF">
      <w:start w:val="1"/>
      <w:numFmt w:val="bullet"/>
      <w:lvlText w:val=""/>
      <w:lvlJc w:val="left"/>
      <w:pPr>
        <w:ind w:left="720" w:hanging="360"/>
      </w:pPr>
      <w:rPr>
        <w:rFonts w:ascii="Wingdings" w:hAnsi="Wingdings" w:hint="default"/>
      </w:rPr>
    </w:lvl>
    <w:lvl w:ilvl="1" w:tplc="0C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F8E74CD"/>
    <w:multiLevelType w:val="hybridMultilevel"/>
    <w:tmpl w:val="750A9EE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6472FB"/>
    <w:multiLevelType w:val="hybridMultilevel"/>
    <w:tmpl w:val="9FB8CD7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84D6593"/>
    <w:multiLevelType w:val="hybridMultilevel"/>
    <w:tmpl w:val="88B4E42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85B0DC5"/>
    <w:multiLevelType w:val="hybridMultilevel"/>
    <w:tmpl w:val="8C448192"/>
    <w:lvl w:ilvl="0" w:tplc="E644615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A130008"/>
    <w:multiLevelType w:val="hybridMultilevel"/>
    <w:tmpl w:val="CE507B0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21863F17"/>
    <w:multiLevelType w:val="hybridMultilevel"/>
    <w:tmpl w:val="35A0C00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9ED1A89"/>
    <w:multiLevelType w:val="hybridMultilevel"/>
    <w:tmpl w:val="B20C2564"/>
    <w:lvl w:ilvl="0" w:tplc="E644615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301E38CE"/>
    <w:multiLevelType w:val="hybridMultilevel"/>
    <w:tmpl w:val="236AF2E6"/>
    <w:lvl w:ilvl="0" w:tplc="E644615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30614513"/>
    <w:multiLevelType w:val="hybridMultilevel"/>
    <w:tmpl w:val="782A43B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324C5BF5"/>
    <w:multiLevelType w:val="hybridMultilevel"/>
    <w:tmpl w:val="20DA917C"/>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37F56AB9"/>
    <w:multiLevelType w:val="hybridMultilevel"/>
    <w:tmpl w:val="2C0C163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3B04458A"/>
    <w:multiLevelType w:val="hybridMultilevel"/>
    <w:tmpl w:val="F12CC20E"/>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5" w15:restartNumberingAfterBreak="0">
    <w:nsid w:val="3B7817F7"/>
    <w:multiLevelType w:val="hybridMultilevel"/>
    <w:tmpl w:val="190AF8E4"/>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B92232E"/>
    <w:multiLevelType w:val="hybridMultilevel"/>
    <w:tmpl w:val="C38EA04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209122B"/>
    <w:multiLevelType w:val="hybridMultilevel"/>
    <w:tmpl w:val="824C1FD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50C27CC"/>
    <w:multiLevelType w:val="hybridMultilevel"/>
    <w:tmpl w:val="09BCE4F0"/>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498E0464"/>
    <w:multiLevelType w:val="hybridMultilevel"/>
    <w:tmpl w:val="170C7378"/>
    <w:lvl w:ilvl="0" w:tplc="0C090005">
      <w:start w:val="1"/>
      <w:numFmt w:val="bullet"/>
      <w:lvlText w:val=""/>
      <w:lvlJc w:val="left"/>
      <w:pPr>
        <w:ind w:left="360" w:hanging="360"/>
      </w:pPr>
      <w:rPr>
        <w:rFonts w:ascii="Wingdings" w:hAnsi="Wingding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20" w15:restartNumberingAfterBreak="0">
    <w:nsid w:val="523C7FE7"/>
    <w:multiLevelType w:val="hybridMultilevel"/>
    <w:tmpl w:val="083EB3A8"/>
    <w:lvl w:ilvl="0" w:tplc="0C090005">
      <w:start w:val="1"/>
      <w:numFmt w:val="bullet"/>
      <w:lvlText w:val=""/>
      <w:lvlJc w:val="left"/>
      <w:pPr>
        <w:ind w:left="360" w:hanging="360"/>
      </w:pPr>
      <w:rPr>
        <w:rFonts w:ascii="Wingdings" w:hAnsi="Wingdings"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21" w15:restartNumberingAfterBreak="0">
    <w:nsid w:val="528333FB"/>
    <w:multiLevelType w:val="hybridMultilevel"/>
    <w:tmpl w:val="C77A26D8"/>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46745D8"/>
    <w:multiLevelType w:val="hybridMultilevel"/>
    <w:tmpl w:val="8506E10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5B9B2145"/>
    <w:multiLevelType w:val="hybridMultilevel"/>
    <w:tmpl w:val="15E4183E"/>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5C8119F9"/>
    <w:multiLevelType w:val="hybridMultilevel"/>
    <w:tmpl w:val="19041922"/>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64CF3580"/>
    <w:multiLevelType w:val="hybridMultilevel"/>
    <w:tmpl w:val="FB8833C2"/>
    <w:lvl w:ilvl="0" w:tplc="E644615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65790ED8"/>
    <w:multiLevelType w:val="hybridMultilevel"/>
    <w:tmpl w:val="526A22AA"/>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27F43E7A">
      <w:numFmt w:val="bullet"/>
      <w:lvlText w:val="-"/>
      <w:lvlJc w:val="left"/>
      <w:pPr>
        <w:ind w:left="2160" w:hanging="360"/>
      </w:pPr>
      <w:rPr>
        <w:rFonts w:ascii="Aptos" w:eastAsiaTheme="minorHAnsi" w:hAnsi="Aptos" w:cstheme="minorBidi"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66993E8B"/>
    <w:multiLevelType w:val="hybridMultilevel"/>
    <w:tmpl w:val="9482C55A"/>
    <w:lvl w:ilvl="0" w:tplc="0C090005">
      <w:start w:val="1"/>
      <w:numFmt w:val="bullet"/>
      <w:lvlText w:val=""/>
      <w:lvlJc w:val="left"/>
      <w:pPr>
        <w:ind w:left="720" w:hanging="360"/>
      </w:pPr>
      <w:rPr>
        <w:rFonts w:ascii="Wingdings" w:hAnsi="Wingdings" w:hint="default"/>
      </w:rPr>
    </w:lvl>
    <w:lvl w:ilvl="1" w:tplc="A7588466">
      <w:numFmt w:val="bullet"/>
      <w:lvlText w:val="-"/>
      <w:lvlJc w:val="left"/>
      <w:pPr>
        <w:ind w:left="1440" w:hanging="360"/>
      </w:pPr>
      <w:rPr>
        <w:rFonts w:ascii="Aptos" w:eastAsiaTheme="minorHAnsi" w:hAnsi="Aptos" w:cstheme="minorBid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15:restartNumberingAfterBreak="0">
    <w:nsid w:val="66D709CD"/>
    <w:multiLevelType w:val="hybridMultilevel"/>
    <w:tmpl w:val="213E95B2"/>
    <w:lvl w:ilvl="0" w:tplc="E644615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6B9B7725"/>
    <w:multiLevelType w:val="hybridMultilevel"/>
    <w:tmpl w:val="73E44FE4"/>
    <w:lvl w:ilvl="0" w:tplc="FFFFFFFF">
      <w:start w:val="1"/>
      <w:numFmt w:val="bullet"/>
      <w:lvlText w:val=""/>
      <w:lvlJc w:val="left"/>
      <w:pPr>
        <w:ind w:left="720" w:hanging="360"/>
      </w:pPr>
      <w:rPr>
        <w:rFonts w:ascii="Wingdings" w:hAnsi="Wingdings" w:hint="default"/>
      </w:rPr>
    </w:lvl>
    <w:lvl w:ilvl="1" w:tplc="0C090005">
      <w:start w:val="1"/>
      <w:numFmt w:val="bullet"/>
      <w:lvlText w:val=""/>
      <w:lvlJc w:val="left"/>
      <w:pPr>
        <w:ind w:left="720" w:hanging="360"/>
      </w:pPr>
      <w:rPr>
        <w:rFonts w:ascii="Wingdings" w:hAnsi="Wingdings"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6F6410D6"/>
    <w:multiLevelType w:val="hybridMultilevel"/>
    <w:tmpl w:val="3BCA202E"/>
    <w:lvl w:ilvl="0" w:tplc="E644615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6FC07109"/>
    <w:multiLevelType w:val="hybridMultilevel"/>
    <w:tmpl w:val="78749A88"/>
    <w:lvl w:ilvl="0" w:tplc="0C090005">
      <w:start w:val="1"/>
      <w:numFmt w:val="bullet"/>
      <w:lvlText w:val=""/>
      <w:lvlJc w:val="left"/>
      <w:pPr>
        <w:ind w:left="720" w:hanging="360"/>
      </w:pPr>
      <w:rPr>
        <w:rFonts w:ascii="Wingdings" w:hAnsi="Wingdings"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15:restartNumberingAfterBreak="0">
    <w:nsid w:val="788D120D"/>
    <w:multiLevelType w:val="hybridMultilevel"/>
    <w:tmpl w:val="3DC2C24A"/>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3" w15:restartNumberingAfterBreak="0">
    <w:nsid w:val="7DC83D87"/>
    <w:multiLevelType w:val="hybridMultilevel"/>
    <w:tmpl w:val="DEC4B11E"/>
    <w:lvl w:ilvl="0" w:tplc="E6446152">
      <w:numFmt w:val="bullet"/>
      <w:lvlText w:val="-"/>
      <w:lvlJc w:val="left"/>
      <w:pPr>
        <w:ind w:left="720" w:hanging="360"/>
      </w:pPr>
      <w:rPr>
        <w:rFonts w:ascii="Aptos" w:eastAsiaTheme="minorHAnsi" w:hAnsi="Aptos"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4" w15:restartNumberingAfterBreak="0">
    <w:nsid w:val="7F541AC3"/>
    <w:multiLevelType w:val="hybridMultilevel"/>
    <w:tmpl w:val="DF184CCE"/>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5" w15:restartNumberingAfterBreak="0">
    <w:nsid w:val="7FDA166C"/>
    <w:multiLevelType w:val="hybridMultilevel"/>
    <w:tmpl w:val="CEB6CB60"/>
    <w:lvl w:ilvl="0" w:tplc="0C090005">
      <w:start w:val="1"/>
      <w:numFmt w:val="bullet"/>
      <w:lvlText w:val=""/>
      <w:lvlJc w:val="left"/>
      <w:pPr>
        <w:ind w:left="360" w:hanging="360"/>
      </w:pPr>
      <w:rPr>
        <w:rFonts w:ascii="Wingdings" w:hAnsi="Wingdings" w:hint="default"/>
      </w:rPr>
    </w:lvl>
    <w:lvl w:ilvl="1" w:tplc="0C090003">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num w:numId="1" w16cid:durableId="148133058">
    <w:abstractNumId w:val="20"/>
  </w:num>
  <w:num w:numId="2" w16cid:durableId="702022004">
    <w:abstractNumId w:val="25"/>
  </w:num>
  <w:num w:numId="3" w16cid:durableId="873232728">
    <w:abstractNumId w:val="30"/>
  </w:num>
  <w:num w:numId="4" w16cid:durableId="628173543">
    <w:abstractNumId w:val="10"/>
  </w:num>
  <w:num w:numId="5" w16cid:durableId="2020809495">
    <w:abstractNumId w:val="14"/>
  </w:num>
  <w:num w:numId="6" w16cid:durableId="621108338">
    <w:abstractNumId w:val="21"/>
  </w:num>
  <w:num w:numId="7" w16cid:durableId="729882188">
    <w:abstractNumId w:val="33"/>
  </w:num>
  <w:num w:numId="8" w16cid:durableId="228079249">
    <w:abstractNumId w:val="19"/>
  </w:num>
  <w:num w:numId="9" w16cid:durableId="996805451">
    <w:abstractNumId w:val="32"/>
  </w:num>
  <w:num w:numId="10" w16cid:durableId="208104707">
    <w:abstractNumId w:val="9"/>
  </w:num>
  <w:num w:numId="11" w16cid:durableId="153105246">
    <w:abstractNumId w:val="27"/>
  </w:num>
  <w:num w:numId="12" w16cid:durableId="653997751">
    <w:abstractNumId w:val="6"/>
  </w:num>
  <w:num w:numId="13" w16cid:durableId="1207332">
    <w:abstractNumId w:val="34"/>
  </w:num>
  <w:num w:numId="14" w16cid:durableId="1883319121">
    <w:abstractNumId w:val="28"/>
  </w:num>
  <w:num w:numId="15" w16cid:durableId="2092116636">
    <w:abstractNumId w:val="31"/>
  </w:num>
  <w:num w:numId="16" w16cid:durableId="201478534">
    <w:abstractNumId w:val="29"/>
  </w:num>
  <w:num w:numId="17" w16cid:durableId="1644893114">
    <w:abstractNumId w:val="0"/>
  </w:num>
  <w:num w:numId="18" w16cid:durableId="1479692269">
    <w:abstractNumId w:val="35"/>
  </w:num>
  <w:num w:numId="19" w16cid:durableId="222833540">
    <w:abstractNumId w:val="8"/>
  </w:num>
  <w:num w:numId="20" w16cid:durableId="1731152932">
    <w:abstractNumId w:val="13"/>
  </w:num>
  <w:num w:numId="21" w16cid:durableId="690571837">
    <w:abstractNumId w:val="24"/>
  </w:num>
  <w:num w:numId="22" w16cid:durableId="910504577">
    <w:abstractNumId w:val="18"/>
  </w:num>
  <w:num w:numId="23" w16cid:durableId="455880201">
    <w:abstractNumId w:val="17"/>
  </w:num>
  <w:num w:numId="24" w16cid:durableId="405538473">
    <w:abstractNumId w:val="2"/>
  </w:num>
  <w:num w:numId="25" w16cid:durableId="75250977">
    <w:abstractNumId w:val="22"/>
  </w:num>
  <w:num w:numId="26" w16cid:durableId="512187712">
    <w:abstractNumId w:val="15"/>
  </w:num>
  <w:num w:numId="27" w16cid:durableId="759713143">
    <w:abstractNumId w:val="7"/>
  </w:num>
  <w:num w:numId="28" w16cid:durableId="1464344774">
    <w:abstractNumId w:val="1"/>
  </w:num>
  <w:num w:numId="29" w16cid:durableId="1658462104">
    <w:abstractNumId w:val="11"/>
  </w:num>
  <w:num w:numId="30" w16cid:durableId="522203970">
    <w:abstractNumId w:val="16"/>
  </w:num>
  <w:num w:numId="31" w16cid:durableId="2021277705">
    <w:abstractNumId w:val="26"/>
  </w:num>
  <w:num w:numId="32" w16cid:durableId="1593516087">
    <w:abstractNumId w:val="3"/>
  </w:num>
  <w:num w:numId="33" w16cid:durableId="882718687">
    <w:abstractNumId w:val="12"/>
  </w:num>
  <w:num w:numId="34" w16cid:durableId="351032164">
    <w:abstractNumId w:val="23"/>
  </w:num>
  <w:num w:numId="35" w16cid:durableId="1660768288">
    <w:abstractNumId w:val="5"/>
  </w:num>
  <w:num w:numId="36" w16cid:durableId="153426598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63A"/>
    <w:rsid w:val="002D0735"/>
    <w:rsid w:val="0043176D"/>
    <w:rsid w:val="005A23BF"/>
    <w:rsid w:val="006902F4"/>
    <w:rsid w:val="009F1F32"/>
    <w:rsid w:val="00B7063A"/>
    <w:rsid w:val="00EA77B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A34B3A"/>
  <w15:chartTrackingRefBased/>
  <w15:docId w15:val="{1D243470-5A50-4DCA-A477-9CA3099E07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A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06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06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063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7063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7063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7063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7063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7063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7063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063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063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063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7063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7063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7063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7063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7063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7063A"/>
    <w:rPr>
      <w:rFonts w:eastAsiaTheme="majorEastAsia" w:cstheme="majorBidi"/>
      <w:color w:val="272727" w:themeColor="text1" w:themeTint="D8"/>
    </w:rPr>
  </w:style>
  <w:style w:type="paragraph" w:styleId="Title">
    <w:name w:val="Title"/>
    <w:basedOn w:val="Normal"/>
    <w:next w:val="Normal"/>
    <w:link w:val="TitleChar"/>
    <w:uiPriority w:val="10"/>
    <w:qFormat/>
    <w:rsid w:val="00B706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063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063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7063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7063A"/>
    <w:pPr>
      <w:spacing w:before="160"/>
      <w:jc w:val="center"/>
    </w:pPr>
    <w:rPr>
      <w:i/>
      <w:iCs/>
      <w:color w:val="404040" w:themeColor="text1" w:themeTint="BF"/>
    </w:rPr>
  </w:style>
  <w:style w:type="character" w:customStyle="1" w:styleId="QuoteChar">
    <w:name w:val="Quote Char"/>
    <w:basedOn w:val="DefaultParagraphFont"/>
    <w:link w:val="Quote"/>
    <w:uiPriority w:val="29"/>
    <w:rsid w:val="00B7063A"/>
    <w:rPr>
      <w:i/>
      <w:iCs/>
      <w:color w:val="404040" w:themeColor="text1" w:themeTint="BF"/>
    </w:rPr>
  </w:style>
  <w:style w:type="paragraph" w:styleId="ListParagraph">
    <w:name w:val="List Paragraph"/>
    <w:basedOn w:val="Normal"/>
    <w:uiPriority w:val="34"/>
    <w:qFormat/>
    <w:rsid w:val="00B7063A"/>
    <w:pPr>
      <w:ind w:left="720"/>
      <w:contextualSpacing/>
    </w:pPr>
  </w:style>
  <w:style w:type="character" w:styleId="IntenseEmphasis">
    <w:name w:val="Intense Emphasis"/>
    <w:basedOn w:val="DefaultParagraphFont"/>
    <w:uiPriority w:val="21"/>
    <w:qFormat/>
    <w:rsid w:val="00B7063A"/>
    <w:rPr>
      <w:i/>
      <w:iCs/>
      <w:color w:val="0F4761" w:themeColor="accent1" w:themeShade="BF"/>
    </w:rPr>
  </w:style>
  <w:style w:type="paragraph" w:styleId="IntenseQuote">
    <w:name w:val="Intense Quote"/>
    <w:basedOn w:val="Normal"/>
    <w:next w:val="Normal"/>
    <w:link w:val="IntenseQuoteChar"/>
    <w:uiPriority w:val="30"/>
    <w:qFormat/>
    <w:rsid w:val="00B706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063A"/>
    <w:rPr>
      <w:i/>
      <w:iCs/>
      <w:color w:val="0F4761" w:themeColor="accent1" w:themeShade="BF"/>
    </w:rPr>
  </w:style>
  <w:style w:type="character" w:styleId="IntenseReference">
    <w:name w:val="Intense Reference"/>
    <w:basedOn w:val="DefaultParagraphFont"/>
    <w:uiPriority w:val="32"/>
    <w:qFormat/>
    <w:rsid w:val="00B7063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TotalTime>
  <Pages>14</Pages>
  <Words>2685</Words>
  <Characters>14342</Characters>
  <Application>Microsoft Office Word</Application>
  <DocSecurity>0</DocSecurity>
  <Lines>494</Lines>
  <Paragraphs>321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 Jennings</dc:creator>
  <cp:keywords/>
  <dc:description/>
  <cp:lastModifiedBy>Rob Jennings</cp:lastModifiedBy>
  <cp:revision>2</cp:revision>
  <dcterms:created xsi:type="dcterms:W3CDTF">2026-07-10T04:23:00Z</dcterms:created>
  <dcterms:modified xsi:type="dcterms:W3CDTF">2026-07-10T04:43:00Z</dcterms:modified>
</cp:coreProperties>
</file>